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7AB" w:rsidRDefault="000620E6" w:rsidP="00AD7FE8">
      <w:pPr>
        <w:jc w:val="center"/>
        <w:rPr>
          <w:rFonts w:ascii="微软雅黑" w:eastAsia="微软雅黑" w:hAnsi="微软雅黑"/>
          <w:sz w:val="44"/>
          <w:szCs w:val="44"/>
        </w:rPr>
      </w:pPr>
      <w:r w:rsidRPr="000620E6">
        <w:rPr>
          <w:rFonts w:ascii="微软雅黑" w:eastAsia="微软雅黑" w:hAnsi="微软雅黑"/>
          <w:noProof/>
          <w:sz w:val="24"/>
          <w:szCs w:val="24"/>
        </w:rPr>
        <w:pict>
          <v:shapetype id="_x0000_t202" coordsize="21600,21600" o:spt="202" path="m,l,21600r21600,l21600,xe">
            <v:stroke joinstyle="miter"/>
            <v:path gradientshapeok="t" o:connecttype="rect"/>
          </v:shapetype>
          <v:shape id="_x0000_s2050" type="#_x0000_t202" style="position:absolute;left:0;text-align:left;margin-left:172.05pt;margin-top:28.4pt;width:104.25pt;height:602.65pt;z-index:251658240" filled="f" stroked="f">
            <v:textbox style="layout-flow:vertical-ideographic">
              <w:txbxContent>
                <w:p w:rsidR="00C97F79" w:rsidRPr="00C97F79" w:rsidRDefault="00C97F79" w:rsidP="00C97F79">
                  <w:pPr>
                    <w:jc w:val="center"/>
                    <w:rPr>
                      <w:rFonts w:ascii="微软雅黑" w:eastAsia="微软雅黑" w:hAnsi="微软雅黑"/>
                      <w:sz w:val="84"/>
                      <w:szCs w:val="84"/>
                    </w:rPr>
                  </w:pPr>
                  <w:r w:rsidRPr="00C97F79">
                    <w:rPr>
                      <w:rFonts w:ascii="微软雅黑" w:eastAsia="微软雅黑" w:hAnsi="微软雅黑" w:hint="eastAsia"/>
                      <w:spacing w:val="240"/>
                      <w:kern w:val="0"/>
                      <w:sz w:val="84"/>
                      <w:szCs w:val="84"/>
                      <w:fitText w:val="10080" w:id="1491833857"/>
                    </w:rPr>
                    <w:t>十一维度建模标</w:t>
                  </w:r>
                  <w:r w:rsidRPr="00C97F79">
                    <w:rPr>
                      <w:rFonts w:ascii="微软雅黑" w:eastAsia="微软雅黑" w:hAnsi="微软雅黑" w:hint="eastAsia"/>
                      <w:kern w:val="0"/>
                      <w:sz w:val="84"/>
                      <w:szCs w:val="84"/>
                      <w:fitText w:val="10080" w:id="1491833857"/>
                    </w:rPr>
                    <w:t>准</w:t>
                  </w:r>
                </w:p>
                <w:p w:rsidR="00C97F79" w:rsidRPr="00C97F79" w:rsidRDefault="00C97F79">
                  <w:pPr>
                    <w:rPr>
                      <w:sz w:val="84"/>
                      <w:szCs w:val="84"/>
                    </w:rPr>
                  </w:pPr>
                </w:p>
              </w:txbxContent>
            </v:textbox>
          </v:shape>
        </w:pict>
      </w:r>
    </w:p>
    <w:p w:rsidR="001647AB" w:rsidRPr="00D85A26"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C97F79" w:rsidRDefault="00C97F79" w:rsidP="00AD7FE8">
      <w:pPr>
        <w:jc w:val="center"/>
        <w:rPr>
          <w:rFonts w:ascii="微软雅黑" w:eastAsia="微软雅黑" w:hAnsi="微软雅黑"/>
          <w:sz w:val="24"/>
          <w:szCs w:val="24"/>
        </w:rPr>
      </w:pPr>
    </w:p>
    <w:p w:rsidR="00C97F79" w:rsidRDefault="00C97F79"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1647AB" w:rsidRDefault="001647AB" w:rsidP="00AD7FE8">
      <w:pPr>
        <w:jc w:val="center"/>
        <w:rPr>
          <w:rFonts w:ascii="微软雅黑" w:eastAsia="微软雅黑" w:hAnsi="微软雅黑"/>
          <w:sz w:val="24"/>
          <w:szCs w:val="24"/>
        </w:rPr>
      </w:pPr>
    </w:p>
    <w:p w:rsidR="00C97F79" w:rsidRDefault="00C97F79" w:rsidP="00C97F79">
      <w:pPr>
        <w:jc w:val="center"/>
        <w:rPr>
          <w:rFonts w:ascii="微软雅黑" w:eastAsia="微软雅黑" w:hAnsi="微软雅黑"/>
          <w:sz w:val="24"/>
          <w:szCs w:val="24"/>
        </w:rPr>
      </w:pPr>
      <w:r>
        <w:rPr>
          <w:rFonts w:ascii="微软雅黑" w:eastAsia="微软雅黑" w:hAnsi="微软雅黑" w:hint="eastAsia"/>
          <w:sz w:val="24"/>
          <w:szCs w:val="24"/>
        </w:rPr>
        <w:t xml:space="preserve">2017年8月编制   </w:t>
      </w:r>
      <w:r w:rsidR="00862D5E">
        <w:rPr>
          <w:rFonts w:ascii="微软雅黑" w:eastAsia="微软雅黑" w:hAnsi="微软雅黑" w:hint="eastAsia"/>
          <w:sz w:val="24"/>
          <w:szCs w:val="24"/>
        </w:rPr>
        <w:t>Ver4</w:t>
      </w:r>
      <w:r w:rsidRPr="00D85A26">
        <w:rPr>
          <w:rFonts w:ascii="微软雅黑" w:eastAsia="微软雅黑" w:hAnsi="微软雅黑" w:hint="eastAsia"/>
          <w:sz w:val="24"/>
          <w:szCs w:val="24"/>
        </w:rPr>
        <w:t>.0</w:t>
      </w:r>
    </w:p>
    <w:p w:rsidR="001647AB" w:rsidRDefault="001647AB" w:rsidP="00AD7FE8">
      <w:pPr>
        <w:jc w:val="center"/>
        <w:rPr>
          <w:rFonts w:ascii="微软雅黑" w:eastAsia="微软雅黑" w:hAnsi="微软雅黑"/>
          <w:sz w:val="24"/>
          <w:szCs w:val="24"/>
        </w:rPr>
      </w:pPr>
    </w:p>
    <w:p w:rsidR="00CD5B11" w:rsidRDefault="00064AF3" w:rsidP="00A56D5C">
      <w:pPr>
        <w:pStyle w:val="1"/>
      </w:pPr>
      <w:bookmarkStart w:id="0" w:name="_Toc518392402"/>
      <w:r>
        <w:rPr>
          <w:rFonts w:hint="eastAsia"/>
        </w:rPr>
        <w:lastRenderedPageBreak/>
        <w:t>三</w:t>
      </w:r>
      <w:r w:rsidR="00CD5B11">
        <w:rPr>
          <w:rFonts w:hint="eastAsia"/>
        </w:rPr>
        <w:t>、模型制作</w:t>
      </w:r>
      <w:bookmarkEnd w:id="0"/>
    </w:p>
    <w:p w:rsidR="00CD5B11" w:rsidRDefault="00CD5B11" w:rsidP="00A56D5C">
      <w:pPr>
        <w:pStyle w:val="2"/>
      </w:pPr>
      <w:r>
        <w:rPr>
          <w:rFonts w:hint="eastAsia"/>
        </w:rPr>
        <w:tab/>
      </w:r>
      <w:bookmarkStart w:id="1" w:name="_Toc518392403"/>
      <w:r>
        <w:rPr>
          <w:rFonts w:hint="eastAsia"/>
        </w:rPr>
        <w:t>1</w:t>
      </w:r>
      <w:r>
        <w:rPr>
          <w:rFonts w:hint="eastAsia"/>
        </w:rPr>
        <w:t>、</w:t>
      </w:r>
      <w:r w:rsidR="00A56D5C">
        <w:rPr>
          <w:rFonts w:hint="eastAsia"/>
        </w:rPr>
        <w:t>模型制作软件</w:t>
      </w:r>
      <w:bookmarkEnd w:id="1"/>
    </w:p>
    <w:p w:rsidR="00A56D5C" w:rsidRDefault="00A56D5C" w:rsidP="00A56D5C">
      <w:pPr>
        <w:jc w:val="left"/>
        <w:rPr>
          <w:rFonts w:ascii="微软雅黑" w:eastAsia="微软雅黑" w:hAnsi="微软雅黑"/>
          <w:sz w:val="28"/>
          <w:szCs w:val="28"/>
        </w:rPr>
      </w:pPr>
      <w:r>
        <w:rPr>
          <w:rFonts w:hint="eastAsia"/>
        </w:rPr>
        <w:tab/>
      </w:r>
      <w:r>
        <w:rPr>
          <w:rFonts w:hint="eastAsia"/>
        </w:rPr>
        <w:tab/>
      </w:r>
      <w:r>
        <w:rPr>
          <w:rFonts w:ascii="微软雅黑" w:eastAsia="微软雅黑" w:hAnsi="微软雅黑" w:hint="eastAsia"/>
          <w:sz w:val="28"/>
          <w:szCs w:val="28"/>
        </w:rPr>
        <w:t>模型制作软件可使用3dsMax、maya等软件。本标准将以3dsMax、maya这两个软件进行说明。3dsMax推荐使用2014</w:t>
      </w:r>
      <w:r w:rsidR="001010FB">
        <w:rPr>
          <w:rFonts w:ascii="微软雅黑" w:eastAsia="微软雅黑" w:hAnsi="微软雅黑" w:hint="eastAsia"/>
          <w:sz w:val="28"/>
          <w:szCs w:val="28"/>
        </w:rPr>
        <w:t>以上</w:t>
      </w:r>
      <w:r>
        <w:rPr>
          <w:rFonts w:ascii="微软雅黑" w:eastAsia="微软雅黑" w:hAnsi="微软雅黑" w:hint="eastAsia"/>
          <w:sz w:val="28"/>
          <w:szCs w:val="28"/>
        </w:rPr>
        <w:t>版</w:t>
      </w:r>
      <w:r w:rsidR="001010FB">
        <w:rPr>
          <w:rFonts w:ascii="微软雅黑" w:eastAsia="微软雅黑" w:hAnsi="微软雅黑" w:hint="eastAsia"/>
          <w:sz w:val="28"/>
          <w:szCs w:val="28"/>
        </w:rPr>
        <w:t>本</w:t>
      </w:r>
      <w:r>
        <w:rPr>
          <w:rFonts w:ascii="微软雅黑" w:eastAsia="微软雅黑" w:hAnsi="微软雅黑" w:hint="eastAsia"/>
          <w:sz w:val="28"/>
          <w:szCs w:val="28"/>
        </w:rPr>
        <w:t>、maya推荐使用2014</w:t>
      </w:r>
      <w:r w:rsidR="001010FB">
        <w:rPr>
          <w:rFonts w:ascii="微软雅黑" w:eastAsia="微软雅黑" w:hAnsi="微软雅黑" w:hint="eastAsia"/>
          <w:sz w:val="28"/>
          <w:szCs w:val="28"/>
        </w:rPr>
        <w:t>以上</w:t>
      </w:r>
      <w:r>
        <w:rPr>
          <w:rFonts w:ascii="微软雅黑" w:eastAsia="微软雅黑" w:hAnsi="微软雅黑" w:hint="eastAsia"/>
          <w:sz w:val="28"/>
          <w:szCs w:val="28"/>
        </w:rPr>
        <w:t>版</w:t>
      </w:r>
      <w:r w:rsidR="001010FB">
        <w:rPr>
          <w:rFonts w:ascii="微软雅黑" w:eastAsia="微软雅黑" w:hAnsi="微软雅黑" w:hint="eastAsia"/>
          <w:sz w:val="28"/>
          <w:szCs w:val="28"/>
        </w:rPr>
        <w:t>本</w:t>
      </w:r>
      <w:r>
        <w:rPr>
          <w:rFonts w:ascii="微软雅黑" w:eastAsia="微软雅黑" w:hAnsi="微软雅黑" w:hint="eastAsia"/>
          <w:sz w:val="28"/>
          <w:szCs w:val="28"/>
        </w:rPr>
        <w:t>。</w:t>
      </w:r>
    </w:p>
    <w:p w:rsidR="00A56D5C" w:rsidRDefault="00A56D5C" w:rsidP="00C20B16">
      <w:pPr>
        <w:pStyle w:val="2"/>
      </w:pPr>
      <w:bookmarkStart w:id="2" w:name="_Toc518392404"/>
      <w:r>
        <w:rPr>
          <w:rFonts w:hint="eastAsia"/>
        </w:rPr>
        <w:t>2</w:t>
      </w:r>
      <w:r>
        <w:rPr>
          <w:rFonts w:hint="eastAsia"/>
        </w:rPr>
        <w:t>、单位、比例统一</w:t>
      </w:r>
      <w:bookmarkEnd w:id="2"/>
    </w:p>
    <w:p w:rsidR="00A56D5C" w:rsidRDefault="00A56D5C" w:rsidP="00A56D5C">
      <w:pPr>
        <w:jc w:val="left"/>
        <w:rPr>
          <w:rFonts w:ascii="微软雅黑" w:eastAsia="微软雅黑" w:hAnsi="微软雅黑"/>
          <w:sz w:val="28"/>
          <w:szCs w:val="28"/>
        </w:rPr>
      </w:pPr>
      <w:r>
        <w:rPr>
          <w:rFonts w:ascii="微软雅黑" w:eastAsia="微软雅黑" w:hAnsi="微软雅黑" w:hint="eastAsia"/>
          <w:sz w:val="28"/>
          <w:szCs w:val="28"/>
        </w:rPr>
        <w:tab/>
      </w:r>
      <w:r>
        <w:rPr>
          <w:rFonts w:ascii="微软雅黑" w:eastAsia="微软雅黑" w:hAnsi="微软雅黑" w:hint="eastAsia"/>
          <w:sz w:val="28"/>
          <w:szCs w:val="28"/>
        </w:rPr>
        <w:tab/>
        <w:t>a、建模前设置单位，同一场景模型单位必须一致</w:t>
      </w:r>
    </w:p>
    <w:p w:rsidR="00A56D5C" w:rsidRDefault="00A56D5C" w:rsidP="00A56D5C">
      <w:pPr>
        <w:jc w:val="left"/>
        <w:rPr>
          <w:rFonts w:ascii="微软雅黑" w:eastAsia="微软雅黑" w:hAnsi="微软雅黑"/>
          <w:sz w:val="28"/>
          <w:szCs w:val="28"/>
        </w:rPr>
      </w:pPr>
      <w:r>
        <w:rPr>
          <w:rFonts w:ascii="微软雅黑" w:eastAsia="微软雅黑" w:hAnsi="微软雅黑" w:hint="eastAsia"/>
          <w:sz w:val="28"/>
          <w:szCs w:val="28"/>
        </w:rPr>
        <w:tab/>
      </w:r>
      <w:r>
        <w:rPr>
          <w:rFonts w:ascii="微软雅黑" w:eastAsia="微软雅黑" w:hAnsi="微软雅黑" w:hint="eastAsia"/>
          <w:sz w:val="28"/>
          <w:szCs w:val="28"/>
        </w:rPr>
        <w:tab/>
        <w:t>b、模型单位统一为厘米</w:t>
      </w:r>
    </w:p>
    <w:p w:rsidR="00A56D5C" w:rsidRPr="00A56D5C" w:rsidRDefault="00A56D5C" w:rsidP="00A56D5C">
      <w:pPr>
        <w:jc w:val="left"/>
        <w:rPr>
          <w:rFonts w:ascii="微软雅黑" w:eastAsia="微软雅黑" w:hAnsi="微软雅黑"/>
          <w:sz w:val="28"/>
          <w:szCs w:val="28"/>
        </w:rPr>
      </w:pPr>
      <w:r>
        <w:rPr>
          <w:rFonts w:ascii="微软雅黑" w:eastAsia="微软雅黑" w:hAnsi="微软雅黑" w:hint="eastAsia"/>
          <w:noProof/>
          <w:sz w:val="28"/>
          <w:szCs w:val="28"/>
        </w:rPr>
        <w:drawing>
          <wp:inline distT="0" distB="0" distL="0" distR="0">
            <wp:extent cx="1944385" cy="1800000"/>
            <wp:effectExtent l="19050" t="0" r="0" b="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srcRect l="27368" r="47555" b="58726"/>
                    <a:stretch>
                      <a:fillRect/>
                    </a:stretch>
                  </pic:blipFill>
                  <pic:spPr bwMode="auto">
                    <a:xfrm>
                      <a:off x="0" y="0"/>
                      <a:ext cx="1944385" cy="1800000"/>
                    </a:xfrm>
                    <a:prstGeom prst="rect">
                      <a:avLst/>
                    </a:prstGeom>
                    <a:noFill/>
                    <a:ln w="9525">
                      <a:noFill/>
                      <a:miter lim="800000"/>
                      <a:headEnd/>
                      <a:tailEnd/>
                    </a:ln>
                  </pic:spPr>
                </pic:pic>
              </a:graphicData>
            </a:graphic>
          </wp:inline>
        </w:drawing>
      </w:r>
      <w:r w:rsidR="00C20B16">
        <w:rPr>
          <w:rFonts w:ascii="微软雅黑" w:eastAsia="微软雅黑" w:hAnsi="微软雅黑" w:hint="eastAsia"/>
          <w:noProof/>
          <w:sz w:val="28"/>
          <w:szCs w:val="28"/>
        </w:rPr>
        <w:drawing>
          <wp:inline distT="0" distB="0" distL="0" distR="0">
            <wp:extent cx="1362162" cy="1800000"/>
            <wp:effectExtent l="19050" t="0" r="9438" b="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1362162" cy="1800000"/>
                    </a:xfrm>
                    <a:prstGeom prst="rect">
                      <a:avLst/>
                    </a:prstGeom>
                    <a:noFill/>
                    <a:ln w="9525">
                      <a:noFill/>
                      <a:miter lim="800000"/>
                      <a:headEnd/>
                      <a:tailEnd/>
                    </a:ln>
                  </pic:spPr>
                </pic:pic>
              </a:graphicData>
            </a:graphic>
          </wp:inline>
        </w:drawing>
      </w:r>
      <w:r w:rsidR="00C20B16">
        <w:rPr>
          <w:rFonts w:ascii="微软雅黑" w:eastAsia="微软雅黑" w:hAnsi="微软雅黑" w:hint="eastAsia"/>
          <w:noProof/>
          <w:sz w:val="28"/>
          <w:szCs w:val="28"/>
        </w:rPr>
        <w:drawing>
          <wp:inline distT="0" distB="0" distL="0" distR="0">
            <wp:extent cx="1931250" cy="1800000"/>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1931250" cy="1800000"/>
                    </a:xfrm>
                    <a:prstGeom prst="rect">
                      <a:avLst/>
                    </a:prstGeom>
                    <a:noFill/>
                    <a:ln w="9525">
                      <a:noFill/>
                      <a:miter lim="800000"/>
                      <a:headEnd/>
                      <a:tailEnd/>
                    </a:ln>
                  </pic:spPr>
                </pic:pic>
              </a:graphicData>
            </a:graphic>
          </wp:inline>
        </w:drawing>
      </w:r>
    </w:p>
    <w:p w:rsidR="00A56D5C" w:rsidRPr="00A56D5C" w:rsidRDefault="00A56D5C" w:rsidP="00A56D5C"/>
    <w:p w:rsidR="00CD5B11" w:rsidRDefault="00C20B16" w:rsidP="008679F4">
      <w:pPr>
        <w:pStyle w:val="2"/>
      </w:pPr>
      <w:bookmarkStart w:id="3" w:name="_Toc518392405"/>
      <w:r>
        <w:rPr>
          <w:rFonts w:hint="eastAsia"/>
        </w:rPr>
        <w:t>3</w:t>
      </w:r>
      <w:r>
        <w:rPr>
          <w:rFonts w:hint="eastAsia"/>
        </w:rPr>
        <w:t>、</w:t>
      </w:r>
      <w:r w:rsidR="00F120F8">
        <w:rPr>
          <w:rFonts w:hint="eastAsia"/>
        </w:rPr>
        <w:t>中心点归零</w:t>
      </w:r>
      <w:bookmarkEnd w:id="3"/>
    </w:p>
    <w:p w:rsidR="00C20B16" w:rsidRDefault="00C20B16" w:rsidP="00AF1311">
      <w:pPr>
        <w:jc w:val="left"/>
        <w:rPr>
          <w:rFonts w:ascii="微软雅黑" w:eastAsia="微软雅黑" w:hAnsi="微软雅黑"/>
          <w:sz w:val="28"/>
          <w:szCs w:val="28"/>
        </w:rPr>
      </w:pPr>
      <w:r>
        <w:rPr>
          <w:rFonts w:ascii="微软雅黑" w:eastAsia="微软雅黑" w:hAnsi="微软雅黑" w:hint="eastAsia"/>
          <w:sz w:val="28"/>
          <w:szCs w:val="28"/>
        </w:rPr>
        <w:tab/>
        <w:t>所有模型中心点应在原点（0,0,0），请注意，中心点为物体心点，以下左图为正确的中心点</w:t>
      </w:r>
      <w:r w:rsidR="00F120F8">
        <w:rPr>
          <w:rFonts w:ascii="微软雅黑" w:eastAsia="微软雅黑" w:hAnsi="微软雅黑" w:hint="eastAsia"/>
          <w:sz w:val="28"/>
          <w:szCs w:val="28"/>
        </w:rPr>
        <w:t>（0,0,0）</w:t>
      </w:r>
      <w:r>
        <w:rPr>
          <w:rFonts w:ascii="微软雅黑" w:eastAsia="微软雅黑" w:hAnsi="微软雅黑" w:hint="eastAsia"/>
          <w:sz w:val="28"/>
          <w:szCs w:val="28"/>
        </w:rPr>
        <w:t>，右图为底部中心点</w:t>
      </w:r>
      <w:r w:rsidR="00F120F8">
        <w:rPr>
          <w:rFonts w:ascii="微软雅黑" w:eastAsia="微软雅黑" w:hAnsi="微软雅黑" w:hint="eastAsia"/>
          <w:sz w:val="28"/>
          <w:szCs w:val="28"/>
        </w:rPr>
        <w:t>（0,0,0）</w:t>
      </w:r>
      <w:r>
        <w:rPr>
          <w:rFonts w:ascii="微软雅黑" w:eastAsia="微软雅黑" w:hAnsi="微软雅黑" w:hint="eastAsia"/>
          <w:sz w:val="28"/>
          <w:szCs w:val="28"/>
        </w:rPr>
        <w:t>。当上下旋转时，中心点在原点可以获得最好体验。</w:t>
      </w:r>
    </w:p>
    <w:p w:rsidR="00C20B16" w:rsidRDefault="00C20B16" w:rsidP="00AF1311">
      <w:pPr>
        <w:jc w:val="left"/>
        <w:rPr>
          <w:rFonts w:ascii="微软雅黑" w:eastAsia="微软雅黑" w:hAnsi="微软雅黑"/>
          <w:sz w:val="28"/>
          <w:szCs w:val="28"/>
        </w:rPr>
      </w:pPr>
      <w:r>
        <w:rPr>
          <w:rFonts w:ascii="微软雅黑" w:eastAsia="微软雅黑" w:hAnsi="微软雅黑"/>
          <w:noProof/>
          <w:sz w:val="28"/>
          <w:szCs w:val="28"/>
        </w:rPr>
        <w:lastRenderedPageBreak/>
        <w:drawing>
          <wp:inline distT="0" distB="0" distL="0" distR="0">
            <wp:extent cx="2524125" cy="2054662"/>
            <wp:effectExtent l="19050" t="0" r="9525" b="0"/>
            <wp:docPr id="2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2528227" cy="2058001"/>
                    </a:xfrm>
                    <a:prstGeom prst="rect">
                      <a:avLst/>
                    </a:prstGeom>
                    <a:noFill/>
                    <a:ln w="9525">
                      <a:noFill/>
                      <a:miter lim="800000"/>
                      <a:headEnd/>
                      <a:tailEnd/>
                    </a:ln>
                  </pic:spPr>
                </pic:pic>
              </a:graphicData>
            </a:graphic>
          </wp:inline>
        </w:drawing>
      </w:r>
      <w:r>
        <w:rPr>
          <w:rFonts w:ascii="微软雅黑" w:eastAsia="微软雅黑" w:hAnsi="微软雅黑"/>
          <w:noProof/>
          <w:sz w:val="28"/>
          <w:szCs w:val="28"/>
        </w:rPr>
        <w:drawing>
          <wp:inline distT="0" distB="0" distL="0" distR="0">
            <wp:extent cx="2524125" cy="2059457"/>
            <wp:effectExtent l="19050" t="0" r="9525" b="0"/>
            <wp:docPr id="2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2527917" cy="2062551"/>
                    </a:xfrm>
                    <a:prstGeom prst="rect">
                      <a:avLst/>
                    </a:prstGeom>
                    <a:noFill/>
                    <a:ln w="9525">
                      <a:noFill/>
                      <a:miter lim="800000"/>
                      <a:headEnd/>
                      <a:tailEnd/>
                    </a:ln>
                  </pic:spPr>
                </pic:pic>
              </a:graphicData>
            </a:graphic>
          </wp:inline>
        </w:drawing>
      </w:r>
    </w:p>
    <w:p w:rsidR="00C20B16" w:rsidRPr="00CD5B11" w:rsidRDefault="00C20B16" w:rsidP="00C20B16">
      <w:pPr>
        <w:jc w:val="left"/>
        <w:rPr>
          <w:rFonts w:ascii="微软雅黑" w:eastAsia="微软雅黑" w:hAnsi="微软雅黑"/>
          <w:sz w:val="28"/>
          <w:szCs w:val="28"/>
        </w:rPr>
      </w:pPr>
      <w:r>
        <w:rPr>
          <w:rFonts w:ascii="微软雅黑" w:eastAsia="微软雅黑" w:hAnsi="微软雅黑" w:hint="eastAsia"/>
          <w:sz w:val="28"/>
          <w:szCs w:val="28"/>
        </w:rPr>
        <w:t xml:space="preserve">     中心点（0,0,0）正确         底面中心点（0,0,0）错误</w:t>
      </w:r>
    </w:p>
    <w:p w:rsidR="00AF1311" w:rsidRDefault="00F120F8" w:rsidP="008679F4">
      <w:pPr>
        <w:pStyle w:val="2"/>
      </w:pPr>
      <w:bookmarkStart w:id="4" w:name="_Toc518392406"/>
      <w:r>
        <w:rPr>
          <w:rFonts w:hint="eastAsia"/>
        </w:rPr>
        <w:t>4</w:t>
      </w:r>
      <w:r>
        <w:rPr>
          <w:rFonts w:hint="eastAsia"/>
        </w:rPr>
        <w:t>、模型的面数</w:t>
      </w:r>
      <w:bookmarkEnd w:id="4"/>
    </w:p>
    <w:p w:rsidR="00F120F8" w:rsidRPr="00AF1311" w:rsidRDefault="00F120F8" w:rsidP="00E071CA">
      <w:pPr>
        <w:jc w:val="left"/>
        <w:rPr>
          <w:rFonts w:ascii="微软雅黑" w:eastAsia="微软雅黑" w:hAnsi="微软雅黑"/>
          <w:sz w:val="28"/>
          <w:szCs w:val="28"/>
        </w:rPr>
      </w:pPr>
      <w:r>
        <w:rPr>
          <w:rFonts w:ascii="微软雅黑" w:eastAsia="微软雅黑" w:hAnsi="微软雅黑" w:hint="eastAsia"/>
          <w:sz w:val="28"/>
          <w:szCs w:val="28"/>
        </w:rPr>
        <w:tab/>
      </w:r>
      <w:r w:rsidR="0070341C">
        <w:rPr>
          <w:rFonts w:ascii="微软雅黑" w:eastAsia="微软雅黑" w:hAnsi="微软雅黑" w:hint="eastAsia"/>
          <w:sz w:val="28"/>
          <w:szCs w:val="28"/>
        </w:rPr>
        <w:t>虚拟现实中的运行画面，每一帧都靠显卡和CPU实时计算出来 ，面数太多，会导致传输速度慢，打开速度慢，运行速度慢，所以Web VR的模型有严格的面数要求：</w:t>
      </w:r>
    </w:p>
    <w:p w:rsidR="0027719B"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t>a、物体类：</w:t>
      </w:r>
    </w:p>
    <w:p w:rsidR="0070341C"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r>
      <w:r>
        <w:rPr>
          <w:rFonts w:ascii="微软雅黑" w:eastAsia="微软雅黑" w:hAnsi="微软雅黑" w:hint="eastAsia"/>
          <w:sz w:val="28"/>
          <w:szCs w:val="28"/>
        </w:rPr>
        <w:tab/>
        <w:t>所有的单个物体面数不超过2万面。</w:t>
      </w:r>
    </w:p>
    <w:p w:rsidR="0070341C"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r>
      <w:r>
        <w:rPr>
          <w:rFonts w:ascii="微软雅黑" w:eastAsia="微软雅黑" w:hAnsi="微软雅黑" w:hint="eastAsia"/>
          <w:sz w:val="28"/>
          <w:szCs w:val="28"/>
        </w:rPr>
        <w:tab/>
        <w:t>所有的多个物体面数不超过5万面。</w:t>
      </w:r>
    </w:p>
    <w:p w:rsidR="0070341C"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t>b、场景类：</w:t>
      </w:r>
    </w:p>
    <w:p w:rsidR="0070341C"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r>
      <w:r>
        <w:rPr>
          <w:rFonts w:ascii="微软雅黑" w:eastAsia="微软雅黑" w:hAnsi="微软雅黑" w:hint="eastAsia"/>
          <w:sz w:val="28"/>
          <w:szCs w:val="28"/>
        </w:rPr>
        <w:tab/>
        <w:t>所有的场景类不超过8000面</w:t>
      </w:r>
    </w:p>
    <w:p w:rsidR="0070341C" w:rsidRDefault="0070341C" w:rsidP="0027719B">
      <w:pPr>
        <w:jc w:val="left"/>
        <w:rPr>
          <w:rFonts w:ascii="微软雅黑" w:eastAsia="微软雅黑" w:hAnsi="微软雅黑"/>
          <w:sz w:val="28"/>
          <w:szCs w:val="28"/>
        </w:rPr>
      </w:pPr>
      <w:r>
        <w:rPr>
          <w:rFonts w:ascii="微软雅黑" w:eastAsia="微软雅黑" w:hAnsi="微软雅黑" w:hint="eastAsia"/>
          <w:sz w:val="28"/>
          <w:szCs w:val="28"/>
        </w:rPr>
        <w:tab/>
        <w:t>c、</w:t>
      </w:r>
      <w:r w:rsidR="0044035F">
        <w:rPr>
          <w:rFonts w:ascii="微软雅黑" w:eastAsia="微软雅黑" w:hAnsi="微软雅黑" w:hint="eastAsia"/>
          <w:sz w:val="28"/>
          <w:szCs w:val="28"/>
        </w:rPr>
        <w:t>严格控制分段数</w:t>
      </w:r>
    </w:p>
    <w:p w:rsidR="00AF3501" w:rsidRDefault="00AF3501" w:rsidP="0027719B">
      <w:pPr>
        <w:jc w:val="left"/>
        <w:rPr>
          <w:rFonts w:ascii="微软雅黑" w:eastAsia="微软雅黑" w:hAnsi="微软雅黑"/>
          <w:sz w:val="28"/>
          <w:szCs w:val="28"/>
        </w:rPr>
      </w:pPr>
      <w:r>
        <w:rPr>
          <w:rFonts w:ascii="微软雅黑" w:eastAsia="微软雅黑" w:hAnsi="微软雅黑" w:hint="eastAsia"/>
          <w:sz w:val="28"/>
          <w:szCs w:val="28"/>
        </w:rPr>
        <w:t>圆形表达：分段数在12-16之间</w:t>
      </w:r>
    </w:p>
    <w:p w:rsidR="00D10582" w:rsidRDefault="00D10582" w:rsidP="0027719B">
      <w:pPr>
        <w:jc w:val="left"/>
        <w:rPr>
          <w:rFonts w:ascii="微软雅黑" w:eastAsia="微软雅黑" w:hAnsi="微软雅黑"/>
          <w:sz w:val="28"/>
          <w:szCs w:val="28"/>
        </w:rPr>
      </w:pPr>
      <w:r>
        <w:rPr>
          <w:rFonts w:ascii="微软雅黑" w:eastAsia="微软雅黑" w:hAnsi="微软雅黑" w:hint="eastAsia"/>
          <w:noProof/>
          <w:sz w:val="28"/>
          <w:szCs w:val="28"/>
        </w:rPr>
        <w:lastRenderedPageBreak/>
        <w:drawing>
          <wp:inline distT="0" distB="0" distL="0" distR="0">
            <wp:extent cx="6120130" cy="3809543"/>
            <wp:effectExtent l="1905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6120130" cy="3809543"/>
                    </a:xfrm>
                    <a:prstGeom prst="rect">
                      <a:avLst/>
                    </a:prstGeom>
                    <a:noFill/>
                    <a:ln w="9525">
                      <a:noFill/>
                      <a:miter lim="800000"/>
                      <a:headEnd/>
                      <a:tailEnd/>
                    </a:ln>
                  </pic:spPr>
                </pic:pic>
              </a:graphicData>
            </a:graphic>
          </wp:inline>
        </w:drawing>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无形状变化结构：最多分2段</w:t>
      </w:r>
    </w:p>
    <w:p w:rsidR="00BB41BB" w:rsidRDefault="00BB41BB" w:rsidP="0027719B">
      <w:pPr>
        <w:jc w:val="left"/>
        <w:rPr>
          <w:rFonts w:ascii="微软雅黑" w:eastAsia="微软雅黑" w:hAnsi="微软雅黑"/>
          <w:sz w:val="28"/>
          <w:szCs w:val="28"/>
        </w:rPr>
      </w:pPr>
      <w:r>
        <w:rPr>
          <w:rFonts w:ascii="微软雅黑" w:eastAsia="微软雅黑" w:hAnsi="微软雅黑" w:hint="eastAsia"/>
          <w:noProof/>
          <w:sz w:val="28"/>
          <w:szCs w:val="28"/>
        </w:rPr>
        <w:drawing>
          <wp:inline distT="0" distB="0" distL="0" distR="0">
            <wp:extent cx="2745315" cy="2066925"/>
            <wp:effectExtent l="19050" t="0" r="0"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743942" cy="2065892"/>
                    </a:xfrm>
                    <a:prstGeom prst="rect">
                      <a:avLst/>
                    </a:prstGeom>
                    <a:noFill/>
                    <a:ln w="9525">
                      <a:noFill/>
                      <a:miter lim="800000"/>
                      <a:headEnd/>
                      <a:tailEnd/>
                    </a:ln>
                  </pic:spPr>
                </pic:pic>
              </a:graphicData>
            </a:graphic>
          </wp:inline>
        </w:drawing>
      </w:r>
      <w:r>
        <w:rPr>
          <w:rFonts w:ascii="微软雅黑" w:eastAsia="微软雅黑" w:hAnsi="微软雅黑"/>
          <w:noProof/>
          <w:sz w:val="28"/>
          <w:szCs w:val="28"/>
        </w:rPr>
        <w:drawing>
          <wp:inline distT="0" distB="0" distL="0" distR="0">
            <wp:extent cx="2934041" cy="2009775"/>
            <wp:effectExtent l="1905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934880" cy="2010350"/>
                    </a:xfrm>
                    <a:prstGeom prst="rect">
                      <a:avLst/>
                    </a:prstGeom>
                    <a:noFill/>
                    <a:ln w="9525">
                      <a:noFill/>
                      <a:miter lim="800000"/>
                      <a:headEnd/>
                      <a:tailEnd/>
                    </a:ln>
                  </pic:spPr>
                </pic:pic>
              </a:graphicData>
            </a:graphic>
          </wp:inline>
        </w:drawing>
      </w:r>
    </w:p>
    <w:p w:rsidR="00E649C9" w:rsidRPr="00E649C9" w:rsidRDefault="00BB41BB" w:rsidP="0027719B">
      <w:pPr>
        <w:jc w:val="left"/>
        <w:rPr>
          <w:rFonts w:ascii="微软雅黑" w:eastAsia="微软雅黑" w:hAnsi="微软雅黑"/>
          <w:sz w:val="28"/>
          <w:szCs w:val="28"/>
        </w:rPr>
      </w:pPr>
      <w:r>
        <w:rPr>
          <w:rFonts w:ascii="微软雅黑" w:eastAsia="微软雅黑" w:hAnsi="微软雅黑" w:hint="eastAsia"/>
          <w:sz w:val="28"/>
          <w:szCs w:val="28"/>
        </w:rPr>
        <w:t xml:space="preserve">        优化前                             优化后</w:t>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有形状变化结构：仅对变化处的主要细节给</w:t>
      </w:r>
      <w:r w:rsidR="00AF3501">
        <w:rPr>
          <w:rFonts w:ascii="微软雅黑" w:eastAsia="微软雅黑" w:hAnsi="微软雅黑" w:hint="eastAsia"/>
          <w:sz w:val="28"/>
          <w:szCs w:val="28"/>
        </w:rPr>
        <w:t>予</w:t>
      </w:r>
      <w:r>
        <w:rPr>
          <w:rFonts w:ascii="微软雅黑" w:eastAsia="微软雅黑" w:hAnsi="微软雅黑" w:hint="eastAsia"/>
          <w:sz w:val="28"/>
          <w:szCs w:val="28"/>
        </w:rPr>
        <w:t>分段</w:t>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平面或无变化结构面：删除所有可能影响面数的平面结构或无变化结构面。</w:t>
      </w:r>
    </w:p>
    <w:p w:rsidR="009738B9" w:rsidRDefault="009663A1" w:rsidP="0027719B">
      <w:pPr>
        <w:jc w:val="left"/>
        <w:rPr>
          <w:rFonts w:ascii="微软雅黑" w:eastAsia="微软雅黑" w:hAnsi="微软雅黑"/>
          <w:sz w:val="28"/>
          <w:szCs w:val="28"/>
        </w:rPr>
      </w:pPr>
      <w:r>
        <w:rPr>
          <w:rFonts w:ascii="微软雅黑" w:eastAsia="微软雅黑" w:hAnsi="微软雅黑"/>
          <w:noProof/>
          <w:sz w:val="28"/>
          <w:szCs w:val="28"/>
        </w:rPr>
        <w:lastRenderedPageBreak/>
        <w:drawing>
          <wp:inline distT="0" distB="0" distL="0" distR="0">
            <wp:extent cx="2085975" cy="2367751"/>
            <wp:effectExtent l="19050" t="0" r="0" b="0"/>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2089175" cy="2371384"/>
                    </a:xfrm>
                    <a:prstGeom prst="rect">
                      <a:avLst/>
                    </a:prstGeom>
                    <a:noFill/>
                    <a:ln w="9525">
                      <a:noFill/>
                      <a:miter lim="800000"/>
                      <a:headEnd/>
                      <a:tailEnd/>
                    </a:ln>
                  </pic:spPr>
                </pic:pic>
              </a:graphicData>
            </a:graphic>
          </wp:inline>
        </w:drawing>
      </w:r>
      <w:r w:rsidR="00D31F47">
        <w:rPr>
          <w:rFonts w:ascii="微软雅黑" w:eastAsia="微软雅黑" w:hAnsi="微软雅黑"/>
          <w:noProof/>
          <w:sz w:val="28"/>
          <w:szCs w:val="28"/>
        </w:rPr>
        <w:drawing>
          <wp:inline distT="0" distB="0" distL="0" distR="0">
            <wp:extent cx="2895600" cy="2388503"/>
            <wp:effectExtent l="19050" t="0" r="0" b="0"/>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2895600" cy="2388503"/>
                    </a:xfrm>
                    <a:prstGeom prst="rect">
                      <a:avLst/>
                    </a:prstGeom>
                    <a:noFill/>
                    <a:ln w="9525">
                      <a:noFill/>
                      <a:miter lim="800000"/>
                      <a:headEnd/>
                      <a:tailEnd/>
                    </a:ln>
                  </pic:spPr>
                </pic:pic>
              </a:graphicData>
            </a:graphic>
          </wp:inline>
        </w:drawing>
      </w:r>
    </w:p>
    <w:p w:rsidR="00C82746" w:rsidRDefault="00C82746" w:rsidP="0027719B">
      <w:pPr>
        <w:jc w:val="left"/>
        <w:rPr>
          <w:rFonts w:ascii="微软雅黑" w:eastAsia="微软雅黑" w:hAnsi="微软雅黑"/>
          <w:sz w:val="28"/>
          <w:szCs w:val="28"/>
        </w:rPr>
      </w:pPr>
      <w:r>
        <w:rPr>
          <w:rFonts w:ascii="微软雅黑" w:eastAsia="微软雅黑" w:hAnsi="微软雅黑" w:hint="eastAsia"/>
          <w:sz w:val="28"/>
          <w:szCs w:val="28"/>
        </w:rPr>
        <w:t xml:space="preserve">     优化</w:t>
      </w:r>
      <w:r w:rsidR="00D31F47">
        <w:rPr>
          <w:rFonts w:ascii="微软雅黑" w:eastAsia="微软雅黑" w:hAnsi="微软雅黑" w:hint="eastAsia"/>
          <w:sz w:val="28"/>
          <w:szCs w:val="28"/>
        </w:rPr>
        <w:t>前</w:t>
      </w:r>
      <w:r>
        <w:rPr>
          <w:rFonts w:ascii="微软雅黑" w:eastAsia="微软雅黑" w:hAnsi="微软雅黑" w:hint="eastAsia"/>
          <w:sz w:val="28"/>
          <w:szCs w:val="28"/>
        </w:rPr>
        <w:t xml:space="preserve">                            优化</w:t>
      </w:r>
      <w:r w:rsidR="00D31F47">
        <w:rPr>
          <w:rFonts w:ascii="微软雅黑" w:eastAsia="微软雅黑" w:hAnsi="微软雅黑" w:hint="eastAsia"/>
          <w:sz w:val="28"/>
          <w:szCs w:val="28"/>
        </w:rPr>
        <w:t>后</w:t>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附行业面数标准：淘宝：要求在2万面以内、京东： 要求在1万面以内。</w:t>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ab/>
        <w:t>d、删除不可见面：</w:t>
      </w:r>
    </w:p>
    <w:p w:rsidR="0044035F" w:rsidRDefault="0044035F" w:rsidP="0027719B">
      <w:pPr>
        <w:jc w:val="left"/>
        <w:rPr>
          <w:rFonts w:ascii="微软雅黑" w:eastAsia="微软雅黑" w:hAnsi="微软雅黑"/>
          <w:sz w:val="28"/>
          <w:szCs w:val="28"/>
        </w:rPr>
      </w:pPr>
      <w:r>
        <w:rPr>
          <w:rFonts w:ascii="微软雅黑" w:eastAsia="微软雅黑" w:hAnsi="微软雅黑"/>
          <w:noProof/>
          <w:sz w:val="28"/>
          <w:szCs w:val="28"/>
        </w:rPr>
        <w:drawing>
          <wp:inline distT="0" distB="0" distL="0" distR="0">
            <wp:extent cx="2868659" cy="1943100"/>
            <wp:effectExtent l="19050" t="0" r="7891"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2870130" cy="1944096"/>
                    </a:xfrm>
                    <a:prstGeom prst="rect">
                      <a:avLst/>
                    </a:prstGeom>
                    <a:noFill/>
                    <a:ln w="9525">
                      <a:noFill/>
                      <a:miter lim="800000"/>
                      <a:headEnd/>
                      <a:tailEnd/>
                    </a:ln>
                  </pic:spPr>
                </pic:pic>
              </a:graphicData>
            </a:graphic>
          </wp:inline>
        </w:drawing>
      </w:r>
      <w:r>
        <w:rPr>
          <w:rFonts w:ascii="微软雅黑" w:eastAsia="微软雅黑" w:hAnsi="微软雅黑"/>
          <w:noProof/>
          <w:sz w:val="28"/>
          <w:szCs w:val="28"/>
        </w:rPr>
        <w:drawing>
          <wp:inline distT="0" distB="0" distL="0" distR="0">
            <wp:extent cx="2609850" cy="1958045"/>
            <wp:effectExtent l="1905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srcRect/>
                    <a:stretch>
                      <a:fillRect/>
                    </a:stretch>
                  </pic:blipFill>
                  <pic:spPr bwMode="auto">
                    <a:xfrm>
                      <a:off x="0" y="0"/>
                      <a:ext cx="2610184" cy="1958296"/>
                    </a:xfrm>
                    <a:prstGeom prst="rect">
                      <a:avLst/>
                    </a:prstGeom>
                    <a:noFill/>
                    <a:ln w="9525">
                      <a:noFill/>
                      <a:miter lim="800000"/>
                      <a:headEnd/>
                      <a:tailEnd/>
                    </a:ln>
                  </pic:spPr>
                </pic:pic>
              </a:graphicData>
            </a:graphic>
          </wp:inline>
        </w:drawing>
      </w:r>
    </w:p>
    <w:p w:rsidR="0044035F" w:rsidRDefault="0044035F" w:rsidP="0027719B">
      <w:pPr>
        <w:jc w:val="left"/>
        <w:rPr>
          <w:rFonts w:ascii="微软雅黑" w:eastAsia="微软雅黑" w:hAnsi="微软雅黑"/>
          <w:sz w:val="28"/>
          <w:szCs w:val="28"/>
        </w:rPr>
      </w:pPr>
      <w:r>
        <w:rPr>
          <w:rFonts w:ascii="微软雅黑" w:eastAsia="微软雅黑" w:hAnsi="微软雅黑" w:hint="eastAsia"/>
          <w:sz w:val="28"/>
          <w:szCs w:val="28"/>
        </w:rPr>
        <w:t>建盏外底部，因为不可见，便将面数全删除。</w:t>
      </w:r>
    </w:p>
    <w:p w:rsidR="0044035F" w:rsidRDefault="0044035F" w:rsidP="0027719B">
      <w:pPr>
        <w:jc w:val="left"/>
        <w:rPr>
          <w:rFonts w:ascii="微软雅黑" w:eastAsia="微软雅黑" w:hAnsi="微软雅黑"/>
          <w:sz w:val="28"/>
          <w:szCs w:val="28"/>
        </w:rPr>
      </w:pPr>
      <w:r>
        <w:rPr>
          <w:rFonts w:ascii="微软雅黑" w:eastAsia="微软雅黑" w:hAnsi="微软雅黑"/>
          <w:noProof/>
          <w:sz w:val="28"/>
          <w:szCs w:val="28"/>
        </w:rPr>
        <w:drawing>
          <wp:inline distT="0" distB="0" distL="0" distR="0">
            <wp:extent cx="2400300" cy="2171959"/>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2401990" cy="2173488"/>
                    </a:xfrm>
                    <a:prstGeom prst="rect">
                      <a:avLst/>
                    </a:prstGeom>
                    <a:noFill/>
                    <a:ln w="9525">
                      <a:noFill/>
                      <a:miter lim="800000"/>
                      <a:headEnd/>
                      <a:tailEnd/>
                    </a:ln>
                  </pic:spPr>
                </pic:pic>
              </a:graphicData>
            </a:graphic>
          </wp:inline>
        </w:drawing>
      </w:r>
      <w:r w:rsidR="00A52647">
        <w:rPr>
          <w:rFonts w:ascii="微软雅黑" w:eastAsia="微软雅黑" w:hAnsi="微软雅黑"/>
          <w:noProof/>
          <w:sz w:val="28"/>
          <w:szCs w:val="28"/>
        </w:rPr>
        <w:drawing>
          <wp:inline distT="0" distB="0" distL="0" distR="0">
            <wp:extent cx="2657475" cy="2171637"/>
            <wp:effectExtent l="1905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srcRect/>
                    <a:stretch>
                      <a:fillRect/>
                    </a:stretch>
                  </pic:blipFill>
                  <pic:spPr bwMode="auto">
                    <a:xfrm>
                      <a:off x="0" y="0"/>
                      <a:ext cx="2660086" cy="2173770"/>
                    </a:xfrm>
                    <a:prstGeom prst="rect">
                      <a:avLst/>
                    </a:prstGeom>
                    <a:noFill/>
                    <a:ln w="9525">
                      <a:noFill/>
                      <a:miter lim="800000"/>
                      <a:headEnd/>
                      <a:tailEnd/>
                    </a:ln>
                  </pic:spPr>
                </pic:pic>
              </a:graphicData>
            </a:graphic>
          </wp:inline>
        </w:drawing>
      </w:r>
    </w:p>
    <w:p w:rsidR="00A52647" w:rsidRDefault="00A52647" w:rsidP="0027719B">
      <w:pPr>
        <w:jc w:val="left"/>
        <w:rPr>
          <w:rFonts w:ascii="微软雅黑" w:eastAsia="微软雅黑" w:hAnsi="微软雅黑"/>
          <w:sz w:val="28"/>
          <w:szCs w:val="28"/>
        </w:rPr>
      </w:pPr>
      <w:r>
        <w:rPr>
          <w:rFonts w:ascii="微软雅黑" w:eastAsia="微软雅黑" w:hAnsi="微软雅黑" w:hint="eastAsia"/>
          <w:sz w:val="28"/>
          <w:szCs w:val="28"/>
        </w:rPr>
        <w:t>装在盒子里的酒瓶，因为底部看不见，也将面数全部删除。</w:t>
      </w:r>
    </w:p>
    <w:p w:rsidR="00A52647" w:rsidRDefault="00D117B4" w:rsidP="0027719B">
      <w:pPr>
        <w:jc w:val="left"/>
        <w:rPr>
          <w:rFonts w:ascii="微软雅黑" w:eastAsia="微软雅黑" w:hAnsi="微软雅黑"/>
          <w:sz w:val="28"/>
          <w:szCs w:val="28"/>
        </w:rPr>
      </w:pPr>
      <w:r>
        <w:rPr>
          <w:rFonts w:ascii="微软雅黑" w:eastAsia="微软雅黑" w:hAnsi="微软雅黑" w:hint="eastAsia"/>
          <w:sz w:val="28"/>
          <w:szCs w:val="28"/>
        </w:rPr>
        <w:t>除此之外，模型间的重叠面，物体间相交的面，</w:t>
      </w:r>
      <w:r w:rsidR="00D10582">
        <w:rPr>
          <w:rFonts w:ascii="微软雅黑" w:eastAsia="微软雅黑" w:hAnsi="微软雅黑" w:hint="eastAsia"/>
          <w:sz w:val="28"/>
          <w:szCs w:val="28"/>
        </w:rPr>
        <w:t>底部有限制的面、</w:t>
      </w:r>
      <w:r>
        <w:rPr>
          <w:rFonts w:ascii="微软雅黑" w:eastAsia="微软雅黑" w:hAnsi="微软雅黑" w:hint="eastAsia"/>
          <w:sz w:val="28"/>
          <w:szCs w:val="28"/>
        </w:rPr>
        <w:t>隐藏后看不</w:t>
      </w:r>
      <w:r>
        <w:rPr>
          <w:rFonts w:ascii="微软雅黑" w:eastAsia="微软雅黑" w:hAnsi="微软雅黑" w:hint="eastAsia"/>
          <w:sz w:val="28"/>
          <w:szCs w:val="28"/>
        </w:rPr>
        <w:lastRenderedPageBreak/>
        <w:t>见的面都是可以删除的。</w:t>
      </w:r>
      <w:r w:rsidR="00D10582">
        <w:rPr>
          <w:rFonts w:ascii="微软雅黑" w:eastAsia="微软雅黑" w:hAnsi="微软雅黑" w:hint="eastAsia"/>
          <w:sz w:val="28"/>
          <w:szCs w:val="28"/>
        </w:rPr>
        <w:t>另外部份物体表面</w:t>
      </w:r>
      <w:r w:rsidR="00CC24E1">
        <w:rPr>
          <w:rFonts w:ascii="微软雅黑" w:eastAsia="微软雅黑" w:hAnsi="微软雅黑" w:hint="eastAsia"/>
          <w:sz w:val="28"/>
          <w:szCs w:val="28"/>
        </w:rPr>
        <w:t>凹凸还可以通过法线、贴图展现，可以在最大程度上使用最少的面。</w:t>
      </w:r>
    </w:p>
    <w:p w:rsidR="00CC24E1" w:rsidRDefault="00CC24E1" w:rsidP="0027719B">
      <w:pPr>
        <w:jc w:val="left"/>
        <w:rPr>
          <w:rFonts w:ascii="微软雅黑" w:eastAsia="微软雅黑" w:hAnsi="微软雅黑"/>
          <w:sz w:val="28"/>
          <w:szCs w:val="28"/>
        </w:rPr>
      </w:pPr>
      <w:r>
        <w:rPr>
          <w:rFonts w:ascii="微软雅黑" w:eastAsia="微软雅黑" w:hAnsi="微软雅黑" w:hint="eastAsia"/>
          <w:sz w:val="28"/>
          <w:szCs w:val="28"/>
        </w:rPr>
        <w:t xml:space="preserve">  f、合并相同材质的模型</w:t>
      </w:r>
    </w:p>
    <w:p w:rsidR="00CC24E1" w:rsidRDefault="00CC24E1" w:rsidP="0027719B">
      <w:pPr>
        <w:jc w:val="left"/>
        <w:rPr>
          <w:rFonts w:ascii="微软雅黑" w:eastAsia="微软雅黑" w:hAnsi="微软雅黑"/>
          <w:sz w:val="28"/>
          <w:szCs w:val="28"/>
        </w:rPr>
      </w:pPr>
      <w:r>
        <w:rPr>
          <w:rFonts w:ascii="微软雅黑" w:eastAsia="微软雅黑" w:hAnsi="微软雅黑" w:hint="eastAsia"/>
          <w:sz w:val="28"/>
          <w:szCs w:val="28"/>
        </w:rPr>
        <w:tab/>
        <w:t>相同材质的模型进行合并，以减少物体个数，加快运行速度。</w:t>
      </w:r>
    </w:p>
    <w:p w:rsidR="00D22EC3" w:rsidRDefault="00D22EC3" w:rsidP="0027719B">
      <w:pPr>
        <w:jc w:val="left"/>
        <w:rPr>
          <w:rFonts w:ascii="微软雅黑" w:eastAsia="微软雅黑" w:hAnsi="微软雅黑"/>
          <w:sz w:val="28"/>
          <w:szCs w:val="28"/>
        </w:rPr>
      </w:pPr>
      <w:r>
        <w:rPr>
          <w:rFonts w:ascii="微软雅黑" w:eastAsia="微软雅黑" w:hAnsi="微软雅黑" w:hint="eastAsia"/>
          <w:sz w:val="28"/>
          <w:szCs w:val="28"/>
        </w:rPr>
        <w:tab/>
        <w:t>g、模型的面与面之间的距离要么在同一个面上，要么适当分开，否则容易出现闪烁问题。</w:t>
      </w:r>
    </w:p>
    <w:p w:rsidR="00CC24E1" w:rsidRDefault="008679F4" w:rsidP="000A09CA">
      <w:pPr>
        <w:pStyle w:val="2"/>
      </w:pPr>
      <w:bookmarkStart w:id="5" w:name="_Toc518392407"/>
      <w:r>
        <w:rPr>
          <w:rFonts w:hint="eastAsia"/>
        </w:rPr>
        <w:t>5</w:t>
      </w:r>
      <w:r>
        <w:rPr>
          <w:rFonts w:hint="eastAsia"/>
        </w:rPr>
        <w:t>、模型的命名</w:t>
      </w:r>
      <w:bookmarkEnd w:id="5"/>
    </w:p>
    <w:p w:rsidR="008679F4" w:rsidRDefault="008679F4" w:rsidP="0027719B">
      <w:pPr>
        <w:jc w:val="left"/>
        <w:rPr>
          <w:rFonts w:ascii="微软雅黑" w:eastAsia="微软雅黑" w:hAnsi="微软雅黑"/>
          <w:sz w:val="28"/>
          <w:szCs w:val="28"/>
        </w:rPr>
      </w:pPr>
      <w:r>
        <w:rPr>
          <w:rFonts w:ascii="微软雅黑" w:eastAsia="微软雅黑" w:hAnsi="微软雅黑" w:hint="eastAsia"/>
          <w:sz w:val="28"/>
          <w:szCs w:val="28"/>
        </w:rPr>
        <w:tab/>
        <w:t>a、模型、贴图等必须用英文或拼音命名，不允许出现中文。</w:t>
      </w:r>
    </w:p>
    <w:p w:rsidR="008679F4" w:rsidRDefault="008679F4" w:rsidP="0027719B">
      <w:pPr>
        <w:jc w:val="left"/>
        <w:rPr>
          <w:rFonts w:ascii="微软雅黑" w:eastAsia="微软雅黑" w:hAnsi="微软雅黑"/>
          <w:sz w:val="28"/>
          <w:szCs w:val="28"/>
        </w:rPr>
      </w:pPr>
      <w:r>
        <w:rPr>
          <w:rFonts w:ascii="微软雅黑" w:eastAsia="微软雅黑" w:hAnsi="微软雅黑" w:hint="eastAsia"/>
          <w:sz w:val="28"/>
          <w:szCs w:val="28"/>
        </w:rPr>
        <w:tab/>
        <w:t>b、商品命名请使用品牌_类别_型号等参数进行命名。</w:t>
      </w:r>
    </w:p>
    <w:p w:rsidR="008679F4" w:rsidRDefault="008679F4" w:rsidP="0027719B">
      <w:pPr>
        <w:jc w:val="left"/>
        <w:rPr>
          <w:rFonts w:ascii="微软雅黑" w:eastAsia="微软雅黑" w:hAnsi="微软雅黑"/>
          <w:sz w:val="28"/>
          <w:szCs w:val="28"/>
        </w:rPr>
      </w:pPr>
      <w:r>
        <w:rPr>
          <w:rFonts w:ascii="微软雅黑" w:eastAsia="微软雅黑" w:hAnsi="微软雅黑" w:hint="eastAsia"/>
          <w:sz w:val="28"/>
          <w:szCs w:val="28"/>
        </w:rPr>
        <w:tab/>
        <w:t>c、材质球的父子层级的命名需要一致</w:t>
      </w:r>
    </w:p>
    <w:p w:rsidR="00967D0D" w:rsidRDefault="00967D0D" w:rsidP="0027719B">
      <w:pPr>
        <w:jc w:val="left"/>
        <w:rPr>
          <w:rFonts w:ascii="微软雅黑" w:eastAsia="微软雅黑" w:hAnsi="微软雅黑"/>
          <w:sz w:val="28"/>
          <w:szCs w:val="28"/>
        </w:rPr>
      </w:pPr>
      <w:r>
        <w:rPr>
          <w:rFonts w:ascii="微软雅黑" w:eastAsia="微软雅黑" w:hAnsi="微软雅黑" w:hint="eastAsia"/>
          <w:sz w:val="28"/>
          <w:szCs w:val="28"/>
        </w:rPr>
        <w:t>6、模型的大小</w:t>
      </w:r>
    </w:p>
    <w:p w:rsidR="00967D0D" w:rsidRDefault="00967D0D" w:rsidP="0027719B">
      <w:pPr>
        <w:jc w:val="left"/>
        <w:rPr>
          <w:rFonts w:ascii="微软雅黑" w:eastAsia="微软雅黑" w:hAnsi="微软雅黑"/>
          <w:sz w:val="28"/>
          <w:szCs w:val="28"/>
        </w:rPr>
      </w:pPr>
      <w:r>
        <w:rPr>
          <w:rFonts w:ascii="微软雅黑" w:eastAsia="微软雅黑" w:hAnsi="微软雅黑" w:hint="eastAsia"/>
          <w:noProof/>
          <w:sz w:val="28"/>
          <w:szCs w:val="28"/>
        </w:rPr>
        <w:drawing>
          <wp:inline distT="0" distB="0" distL="0" distR="0">
            <wp:extent cx="2686050" cy="1486526"/>
            <wp:effectExtent l="1905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a:srcRect/>
                    <a:stretch>
                      <a:fillRect/>
                    </a:stretch>
                  </pic:blipFill>
                  <pic:spPr bwMode="auto">
                    <a:xfrm>
                      <a:off x="0" y="0"/>
                      <a:ext cx="2685555" cy="1486252"/>
                    </a:xfrm>
                    <a:prstGeom prst="rect">
                      <a:avLst/>
                    </a:prstGeom>
                    <a:noFill/>
                    <a:ln w="9525">
                      <a:noFill/>
                      <a:miter lim="800000"/>
                      <a:headEnd/>
                      <a:tailEnd/>
                    </a:ln>
                  </pic:spPr>
                </pic:pic>
              </a:graphicData>
            </a:graphic>
          </wp:inline>
        </w:drawing>
      </w:r>
      <w:r w:rsidR="00F273D8" w:rsidRPr="00F273D8">
        <w:rPr>
          <w:rFonts w:ascii="微软雅黑" w:eastAsia="微软雅黑" w:hAnsi="微软雅黑" w:hint="eastAsia"/>
          <w:sz w:val="28"/>
          <w:szCs w:val="28"/>
        </w:rPr>
        <w:t xml:space="preserve"> </w:t>
      </w:r>
      <w:r w:rsidR="00F273D8">
        <w:rPr>
          <w:rFonts w:ascii="微软雅黑" w:eastAsia="微软雅黑" w:hAnsi="微软雅黑" w:hint="eastAsia"/>
          <w:noProof/>
          <w:sz w:val="28"/>
          <w:szCs w:val="28"/>
        </w:rPr>
        <w:drawing>
          <wp:inline distT="0" distB="0" distL="0" distR="0">
            <wp:extent cx="2419350" cy="1452175"/>
            <wp:effectExtent l="1905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2418534" cy="1451685"/>
                    </a:xfrm>
                    <a:prstGeom prst="rect">
                      <a:avLst/>
                    </a:prstGeom>
                    <a:noFill/>
                    <a:ln w="9525">
                      <a:noFill/>
                      <a:miter lim="800000"/>
                      <a:headEnd/>
                      <a:tailEnd/>
                    </a:ln>
                  </pic:spPr>
                </pic:pic>
              </a:graphicData>
            </a:graphic>
          </wp:inline>
        </w:drawing>
      </w:r>
    </w:p>
    <w:p w:rsidR="00F273D8" w:rsidRDefault="00F273D8" w:rsidP="0027719B">
      <w:pPr>
        <w:jc w:val="left"/>
        <w:rPr>
          <w:rFonts w:ascii="微软雅黑" w:eastAsia="微软雅黑" w:hAnsi="微软雅黑"/>
          <w:sz w:val="28"/>
          <w:szCs w:val="28"/>
        </w:rPr>
      </w:pPr>
      <w:r>
        <w:rPr>
          <w:rFonts w:ascii="微软雅黑" w:eastAsia="微软雅黑" w:hAnsi="微软雅黑" w:hint="eastAsia"/>
          <w:sz w:val="28"/>
          <w:szCs w:val="28"/>
        </w:rPr>
        <w:t xml:space="preserve">      3DMax参考线                    WebVR参考线</w:t>
      </w:r>
    </w:p>
    <w:p w:rsidR="005B0179" w:rsidRDefault="005B0179" w:rsidP="005B0179">
      <w:pPr>
        <w:jc w:val="center"/>
        <w:rPr>
          <w:rFonts w:ascii="微软雅黑" w:eastAsia="微软雅黑" w:hAnsi="微软雅黑"/>
          <w:sz w:val="28"/>
          <w:szCs w:val="28"/>
        </w:rPr>
      </w:pPr>
      <w:r>
        <w:rPr>
          <w:rFonts w:ascii="微软雅黑" w:eastAsia="微软雅黑" w:hAnsi="微软雅黑"/>
          <w:noProof/>
          <w:sz w:val="28"/>
          <w:szCs w:val="28"/>
        </w:rPr>
        <w:drawing>
          <wp:inline distT="0" distB="0" distL="0" distR="0">
            <wp:extent cx="4102574" cy="2200580"/>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103187" cy="2200909"/>
                    </a:xfrm>
                    <a:prstGeom prst="rect">
                      <a:avLst/>
                    </a:prstGeom>
                    <a:noFill/>
                    <a:ln w="9525">
                      <a:noFill/>
                      <a:miter lim="800000"/>
                      <a:headEnd/>
                      <a:tailEnd/>
                    </a:ln>
                  </pic:spPr>
                </pic:pic>
              </a:graphicData>
            </a:graphic>
          </wp:inline>
        </w:drawing>
      </w:r>
    </w:p>
    <w:p w:rsidR="005B0179" w:rsidRDefault="005B0179" w:rsidP="005B0179">
      <w:pPr>
        <w:jc w:val="center"/>
        <w:rPr>
          <w:rFonts w:ascii="微软雅黑" w:eastAsia="微软雅黑" w:hAnsi="微软雅黑"/>
          <w:sz w:val="28"/>
          <w:szCs w:val="28"/>
        </w:rPr>
      </w:pPr>
      <w:r>
        <w:rPr>
          <w:rFonts w:ascii="微软雅黑" w:eastAsia="微软雅黑" w:hAnsi="微软雅黑" w:hint="eastAsia"/>
          <w:sz w:val="28"/>
          <w:szCs w:val="28"/>
        </w:rPr>
        <w:lastRenderedPageBreak/>
        <w:t>最佳大小参考</w:t>
      </w:r>
    </w:p>
    <w:p w:rsidR="00F273D8" w:rsidRDefault="00F273D8" w:rsidP="0027719B">
      <w:pPr>
        <w:jc w:val="left"/>
        <w:rPr>
          <w:rFonts w:ascii="微软雅黑" w:eastAsia="微软雅黑" w:hAnsi="微软雅黑"/>
          <w:sz w:val="28"/>
          <w:szCs w:val="28"/>
        </w:rPr>
      </w:pPr>
      <w:r>
        <w:rPr>
          <w:rFonts w:ascii="微软雅黑" w:eastAsia="微软雅黑" w:hAnsi="微软雅黑" w:hint="eastAsia"/>
          <w:sz w:val="28"/>
          <w:szCs w:val="28"/>
        </w:rPr>
        <w:t>在虚拟世界，物体的大小不以尺寸为依据，而是以参考物为标准。为了让虚拟世界的物体有最佳显示效果，模型的大小应该占参考线的</w:t>
      </w:r>
      <w:r w:rsidR="000F3C36">
        <w:rPr>
          <w:rFonts w:ascii="微软雅黑" w:eastAsia="微软雅黑" w:hAnsi="微软雅黑" w:hint="eastAsia"/>
          <w:sz w:val="28"/>
          <w:szCs w:val="28"/>
        </w:rPr>
        <w:t>12</w:t>
      </w:r>
      <w:r>
        <w:rPr>
          <w:rFonts w:ascii="微软雅黑" w:eastAsia="微软雅黑" w:hAnsi="微软雅黑" w:hint="eastAsia"/>
          <w:sz w:val="28"/>
          <w:szCs w:val="28"/>
        </w:rPr>
        <w:t>*</w:t>
      </w:r>
      <w:r w:rsidR="000F3C36">
        <w:rPr>
          <w:rFonts w:ascii="微软雅黑" w:eastAsia="微软雅黑" w:hAnsi="微软雅黑" w:hint="eastAsia"/>
          <w:sz w:val="28"/>
          <w:szCs w:val="28"/>
        </w:rPr>
        <w:t>12</w:t>
      </w:r>
      <w:r>
        <w:rPr>
          <w:rFonts w:ascii="微软雅黑" w:eastAsia="微软雅黑" w:hAnsi="微软雅黑" w:hint="eastAsia"/>
          <w:sz w:val="28"/>
          <w:szCs w:val="28"/>
        </w:rPr>
        <w:t>*</w:t>
      </w:r>
      <w:r w:rsidR="000F3C36">
        <w:rPr>
          <w:rFonts w:ascii="微软雅黑" w:eastAsia="微软雅黑" w:hAnsi="微软雅黑" w:hint="eastAsia"/>
          <w:sz w:val="28"/>
          <w:szCs w:val="28"/>
        </w:rPr>
        <w:t>12</w:t>
      </w:r>
      <w:r>
        <w:rPr>
          <w:rFonts w:ascii="微软雅黑" w:eastAsia="微软雅黑" w:hAnsi="微软雅黑" w:hint="eastAsia"/>
          <w:sz w:val="28"/>
          <w:szCs w:val="28"/>
        </w:rPr>
        <w:t>格的空间最为适宜。最小不少于</w:t>
      </w:r>
      <w:r w:rsidR="000F3C36">
        <w:rPr>
          <w:rFonts w:ascii="微软雅黑" w:eastAsia="微软雅黑" w:hAnsi="微软雅黑" w:hint="eastAsia"/>
          <w:sz w:val="28"/>
          <w:szCs w:val="28"/>
        </w:rPr>
        <w:t>6</w:t>
      </w:r>
      <w:r>
        <w:rPr>
          <w:rFonts w:ascii="微软雅黑" w:eastAsia="微软雅黑" w:hAnsi="微软雅黑" w:hint="eastAsia"/>
          <w:sz w:val="28"/>
          <w:szCs w:val="28"/>
        </w:rPr>
        <w:t>*</w:t>
      </w:r>
      <w:r w:rsidR="000F3C36">
        <w:rPr>
          <w:rFonts w:ascii="微软雅黑" w:eastAsia="微软雅黑" w:hAnsi="微软雅黑" w:hint="eastAsia"/>
          <w:sz w:val="28"/>
          <w:szCs w:val="28"/>
        </w:rPr>
        <w:t>6</w:t>
      </w:r>
      <w:r>
        <w:rPr>
          <w:rFonts w:ascii="微软雅黑" w:eastAsia="微软雅黑" w:hAnsi="微软雅黑" w:hint="eastAsia"/>
          <w:sz w:val="28"/>
          <w:szCs w:val="28"/>
        </w:rPr>
        <w:t>*</w:t>
      </w:r>
      <w:r w:rsidR="000F3C36">
        <w:rPr>
          <w:rFonts w:ascii="微软雅黑" w:eastAsia="微软雅黑" w:hAnsi="微软雅黑" w:hint="eastAsia"/>
          <w:sz w:val="28"/>
          <w:szCs w:val="28"/>
        </w:rPr>
        <w:t>6</w:t>
      </w:r>
      <w:r>
        <w:rPr>
          <w:rFonts w:ascii="微软雅黑" w:eastAsia="微软雅黑" w:hAnsi="微软雅黑" w:hint="eastAsia"/>
          <w:sz w:val="28"/>
          <w:szCs w:val="28"/>
        </w:rPr>
        <w:t>的空间，过小容易导致物体放大后出现破面的情况。</w:t>
      </w:r>
    </w:p>
    <w:p w:rsidR="00ED0437" w:rsidRDefault="00ED0437" w:rsidP="00ED0437">
      <w:pPr>
        <w:jc w:val="left"/>
        <w:rPr>
          <w:rFonts w:ascii="微软雅黑" w:eastAsia="微软雅黑" w:hAnsi="微软雅黑"/>
          <w:sz w:val="28"/>
          <w:szCs w:val="28"/>
        </w:rPr>
      </w:pPr>
      <w:r>
        <w:rPr>
          <w:rFonts w:ascii="微软雅黑" w:eastAsia="微软雅黑" w:hAnsi="微软雅黑" w:hint="eastAsia"/>
          <w:noProof/>
          <w:sz w:val="28"/>
          <w:szCs w:val="28"/>
        </w:rPr>
        <w:drawing>
          <wp:inline distT="0" distB="0" distL="0" distR="0">
            <wp:extent cx="2173739" cy="1486800"/>
            <wp:effectExtent l="1905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srcRect/>
                    <a:stretch>
                      <a:fillRect/>
                    </a:stretch>
                  </pic:blipFill>
                  <pic:spPr bwMode="auto">
                    <a:xfrm>
                      <a:off x="0" y="0"/>
                      <a:ext cx="2173739" cy="1486800"/>
                    </a:xfrm>
                    <a:prstGeom prst="rect">
                      <a:avLst/>
                    </a:prstGeom>
                    <a:noFill/>
                    <a:ln w="9525">
                      <a:noFill/>
                      <a:miter lim="800000"/>
                      <a:headEnd/>
                      <a:tailEnd/>
                    </a:ln>
                  </pic:spPr>
                </pic:pic>
              </a:graphicData>
            </a:graphic>
          </wp:inline>
        </w:drawing>
      </w:r>
      <w:r>
        <w:rPr>
          <w:rFonts w:ascii="微软雅黑" w:eastAsia="微软雅黑" w:hAnsi="微软雅黑" w:hint="eastAsia"/>
          <w:sz w:val="28"/>
          <w:szCs w:val="28"/>
        </w:rPr>
        <w:t xml:space="preserve">        </w:t>
      </w:r>
      <w:r>
        <w:rPr>
          <w:rFonts w:ascii="微软雅黑" w:eastAsia="微软雅黑" w:hAnsi="微软雅黑" w:hint="eastAsia"/>
          <w:noProof/>
          <w:sz w:val="28"/>
          <w:szCs w:val="28"/>
        </w:rPr>
        <w:drawing>
          <wp:inline distT="0" distB="0" distL="0" distR="0">
            <wp:extent cx="2074242" cy="1486800"/>
            <wp:effectExtent l="19050" t="0" r="2208" b="0"/>
            <wp:docPr id="23"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cstate="print"/>
                    <a:srcRect/>
                    <a:stretch>
                      <a:fillRect/>
                    </a:stretch>
                  </pic:blipFill>
                  <pic:spPr bwMode="auto">
                    <a:xfrm>
                      <a:off x="0" y="0"/>
                      <a:ext cx="2074242" cy="1486800"/>
                    </a:xfrm>
                    <a:prstGeom prst="rect">
                      <a:avLst/>
                    </a:prstGeom>
                    <a:noFill/>
                    <a:ln w="9525">
                      <a:noFill/>
                      <a:miter lim="800000"/>
                      <a:headEnd/>
                      <a:tailEnd/>
                    </a:ln>
                  </pic:spPr>
                </pic:pic>
              </a:graphicData>
            </a:graphic>
          </wp:inline>
        </w:drawing>
      </w:r>
    </w:p>
    <w:p w:rsidR="00F273D8" w:rsidRDefault="00ED0437" w:rsidP="00ED0437">
      <w:pPr>
        <w:jc w:val="left"/>
        <w:rPr>
          <w:rFonts w:ascii="微软雅黑" w:eastAsia="微软雅黑" w:hAnsi="微软雅黑"/>
          <w:sz w:val="28"/>
          <w:szCs w:val="28"/>
        </w:rPr>
      </w:pPr>
      <w:r>
        <w:rPr>
          <w:rFonts w:ascii="微软雅黑" w:eastAsia="微软雅黑" w:hAnsi="微软雅黑" w:hint="eastAsia"/>
          <w:sz w:val="28"/>
          <w:szCs w:val="28"/>
        </w:rPr>
        <w:t xml:space="preserve">     最佳尺寸比例参考             物体过小导致放大后破面</w:t>
      </w:r>
    </w:p>
    <w:p w:rsidR="00315917" w:rsidRDefault="00064AF3" w:rsidP="005B0179">
      <w:pPr>
        <w:pStyle w:val="1"/>
        <w:rPr>
          <w:rFonts w:ascii="微软雅黑" w:eastAsia="微软雅黑" w:hAnsi="微软雅黑"/>
          <w:sz w:val="28"/>
          <w:szCs w:val="28"/>
        </w:rPr>
      </w:pPr>
      <w:bookmarkStart w:id="6" w:name="_Toc518392408"/>
      <w:r>
        <w:rPr>
          <w:rFonts w:hint="eastAsia"/>
        </w:rPr>
        <w:t>四</w:t>
      </w:r>
      <w:r w:rsidR="00315917">
        <w:rPr>
          <w:rFonts w:hint="eastAsia"/>
        </w:rPr>
        <w:t>、</w:t>
      </w:r>
      <w:r w:rsidR="00315917">
        <w:rPr>
          <w:rFonts w:hint="eastAsia"/>
        </w:rPr>
        <w:t>UV</w:t>
      </w:r>
      <w:r w:rsidR="00315917">
        <w:rPr>
          <w:rFonts w:hint="eastAsia"/>
        </w:rPr>
        <w:t>和贴图</w:t>
      </w:r>
      <w:bookmarkEnd w:id="6"/>
    </w:p>
    <w:p w:rsidR="00517CD4" w:rsidRDefault="00315917" w:rsidP="000A09CA">
      <w:pPr>
        <w:pStyle w:val="2"/>
      </w:pPr>
      <w:bookmarkStart w:id="7" w:name="_Toc518392409"/>
      <w:r>
        <w:rPr>
          <w:rFonts w:hint="eastAsia"/>
        </w:rPr>
        <w:t>1</w:t>
      </w:r>
      <w:r w:rsidR="00517CD4">
        <w:rPr>
          <w:rFonts w:hint="eastAsia"/>
        </w:rPr>
        <w:t>、</w:t>
      </w:r>
      <w:r w:rsidR="00517CD4">
        <w:rPr>
          <w:rFonts w:hint="eastAsia"/>
        </w:rPr>
        <w:t>UV</w:t>
      </w:r>
      <w:r w:rsidR="00517CD4">
        <w:rPr>
          <w:rFonts w:hint="eastAsia"/>
        </w:rPr>
        <w:t>的拆分</w:t>
      </w:r>
      <w:bookmarkEnd w:id="7"/>
    </w:p>
    <w:p w:rsidR="00517CD4" w:rsidRDefault="00517CD4" w:rsidP="0027719B">
      <w:pPr>
        <w:jc w:val="left"/>
        <w:rPr>
          <w:rFonts w:ascii="微软雅黑" w:eastAsia="微软雅黑" w:hAnsi="微软雅黑"/>
          <w:sz w:val="28"/>
          <w:szCs w:val="28"/>
        </w:rPr>
      </w:pPr>
      <w:r>
        <w:rPr>
          <w:rFonts w:ascii="微软雅黑" w:eastAsia="微软雅黑" w:hAnsi="微软雅黑" w:hint="eastAsia"/>
          <w:sz w:val="28"/>
          <w:szCs w:val="28"/>
        </w:rPr>
        <w:t>a、接缝需要放在不明显的位置，且尽量降低UV贴图接缝和硬边缘的数目</w:t>
      </w:r>
    </w:p>
    <w:p w:rsidR="00517CD4" w:rsidRDefault="00517CD4" w:rsidP="0027719B">
      <w:pPr>
        <w:jc w:val="left"/>
        <w:rPr>
          <w:rFonts w:ascii="微软雅黑" w:eastAsia="微软雅黑" w:hAnsi="微软雅黑"/>
          <w:sz w:val="28"/>
          <w:szCs w:val="28"/>
        </w:rPr>
      </w:pPr>
      <w:r>
        <w:rPr>
          <w:rFonts w:ascii="微软雅黑" w:eastAsia="微软雅黑" w:hAnsi="微软雅黑" w:hint="eastAsia"/>
          <w:sz w:val="28"/>
          <w:szCs w:val="28"/>
        </w:rPr>
        <w:t>b、尽量UV拆分整块，避免琐碎</w:t>
      </w:r>
    </w:p>
    <w:p w:rsidR="000A09CA" w:rsidRDefault="000A09CA" w:rsidP="0027719B">
      <w:pPr>
        <w:jc w:val="left"/>
        <w:rPr>
          <w:rFonts w:ascii="微软雅黑" w:eastAsia="微软雅黑" w:hAnsi="微软雅黑"/>
          <w:sz w:val="28"/>
          <w:szCs w:val="28"/>
        </w:rPr>
      </w:pPr>
      <w:r>
        <w:rPr>
          <w:rFonts w:ascii="微软雅黑" w:eastAsia="微软雅黑" w:hAnsi="微软雅黑" w:hint="eastAsia"/>
          <w:sz w:val="28"/>
          <w:szCs w:val="28"/>
        </w:rPr>
        <w:t>c、棋盘格分布均匀整齐，避免拉扯</w:t>
      </w:r>
    </w:p>
    <w:p w:rsidR="000A09CA" w:rsidRDefault="000A09CA" w:rsidP="0027719B">
      <w:pPr>
        <w:jc w:val="left"/>
        <w:rPr>
          <w:rFonts w:ascii="微软雅黑" w:eastAsia="微软雅黑" w:hAnsi="微软雅黑"/>
          <w:sz w:val="28"/>
          <w:szCs w:val="28"/>
        </w:rPr>
      </w:pPr>
      <w:r>
        <w:rPr>
          <w:rFonts w:ascii="微软雅黑" w:eastAsia="微软雅黑" w:hAnsi="微软雅黑" w:hint="eastAsia"/>
          <w:sz w:val="28"/>
          <w:szCs w:val="28"/>
        </w:rPr>
        <w:t>d、同类型UV摆放一起，且保留一定距离，不可重叠相交</w:t>
      </w:r>
    </w:p>
    <w:p w:rsidR="000A09CA" w:rsidRDefault="000A09CA" w:rsidP="0027719B">
      <w:pPr>
        <w:jc w:val="left"/>
        <w:rPr>
          <w:rFonts w:ascii="微软雅黑" w:eastAsia="微软雅黑" w:hAnsi="微软雅黑"/>
          <w:sz w:val="28"/>
          <w:szCs w:val="28"/>
        </w:rPr>
      </w:pPr>
      <w:r>
        <w:rPr>
          <w:rFonts w:ascii="微软雅黑" w:eastAsia="微软雅黑" w:hAnsi="微软雅黑" w:hint="eastAsia"/>
          <w:sz w:val="28"/>
          <w:szCs w:val="28"/>
        </w:rPr>
        <w:t>e、尽量占满UV框，避免浪费空间</w:t>
      </w:r>
    </w:p>
    <w:p w:rsidR="000A09CA" w:rsidRDefault="000A09CA" w:rsidP="0027719B">
      <w:pPr>
        <w:jc w:val="left"/>
        <w:rPr>
          <w:rFonts w:ascii="微软雅黑" w:eastAsia="微软雅黑" w:hAnsi="微软雅黑"/>
          <w:sz w:val="28"/>
          <w:szCs w:val="28"/>
        </w:rPr>
      </w:pPr>
      <w:r>
        <w:rPr>
          <w:rFonts w:ascii="微软雅黑" w:eastAsia="微软雅黑" w:hAnsi="微软雅黑" w:hint="eastAsia"/>
          <w:sz w:val="28"/>
          <w:szCs w:val="28"/>
        </w:rPr>
        <w:t>f、单张UV不能满足时，通过纹理尺寸控制，尽量使用一张UV。</w:t>
      </w:r>
    </w:p>
    <w:p w:rsidR="000A09CA" w:rsidRPr="000A09CA" w:rsidRDefault="00647815" w:rsidP="0027719B">
      <w:pPr>
        <w:jc w:val="left"/>
        <w:rPr>
          <w:rFonts w:ascii="微软雅黑" w:eastAsia="微软雅黑" w:hAnsi="微软雅黑"/>
          <w:sz w:val="28"/>
          <w:szCs w:val="28"/>
        </w:rPr>
      </w:pPr>
      <w:r>
        <w:rPr>
          <w:rFonts w:ascii="微软雅黑" w:eastAsia="微软雅黑" w:hAnsi="微软雅黑" w:hint="eastAsia"/>
          <w:noProof/>
          <w:sz w:val="28"/>
          <w:szCs w:val="28"/>
        </w:rPr>
        <w:lastRenderedPageBreak/>
        <w:drawing>
          <wp:inline distT="0" distB="0" distL="0" distR="0">
            <wp:extent cx="2775719" cy="2819400"/>
            <wp:effectExtent l="19050" t="0" r="5581"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srcRect/>
                    <a:stretch>
                      <a:fillRect/>
                    </a:stretch>
                  </pic:blipFill>
                  <pic:spPr bwMode="auto">
                    <a:xfrm>
                      <a:off x="0" y="0"/>
                      <a:ext cx="2774209" cy="2817866"/>
                    </a:xfrm>
                    <a:prstGeom prst="rect">
                      <a:avLst/>
                    </a:prstGeom>
                    <a:noFill/>
                    <a:ln w="9525">
                      <a:noFill/>
                      <a:miter lim="800000"/>
                      <a:headEnd/>
                      <a:tailEnd/>
                    </a:ln>
                  </pic:spPr>
                </pic:pic>
              </a:graphicData>
            </a:graphic>
          </wp:inline>
        </w:drawing>
      </w:r>
      <w:r>
        <w:rPr>
          <w:rFonts w:ascii="微软雅黑" w:eastAsia="微软雅黑" w:hAnsi="微软雅黑" w:hint="eastAsia"/>
          <w:noProof/>
          <w:sz w:val="28"/>
          <w:szCs w:val="28"/>
        </w:rPr>
        <w:drawing>
          <wp:inline distT="0" distB="0" distL="0" distR="0">
            <wp:extent cx="2766341" cy="2809875"/>
            <wp:effectExtent l="1905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srcRect/>
                    <a:stretch>
                      <a:fillRect/>
                    </a:stretch>
                  </pic:blipFill>
                  <pic:spPr bwMode="auto">
                    <a:xfrm>
                      <a:off x="0" y="0"/>
                      <a:ext cx="2765666" cy="2809189"/>
                    </a:xfrm>
                    <a:prstGeom prst="rect">
                      <a:avLst/>
                    </a:prstGeom>
                    <a:noFill/>
                    <a:ln w="9525">
                      <a:noFill/>
                      <a:miter lim="800000"/>
                      <a:headEnd/>
                      <a:tailEnd/>
                    </a:ln>
                  </pic:spPr>
                </pic:pic>
              </a:graphicData>
            </a:graphic>
          </wp:inline>
        </w:drawing>
      </w:r>
    </w:p>
    <w:p w:rsidR="008679F4" w:rsidRDefault="00315917" w:rsidP="000A09CA">
      <w:pPr>
        <w:pStyle w:val="2"/>
      </w:pPr>
      <w:bookmarkStart w:id="8" w:name="_Toc518392410"/>
      <w:r>
        <w:rPr>
          <w:rFonts w:hint="eastAsia"/>
        </w:rPr>
        <w:t>2</w:t>
      </w:r>
      <w:r w:rsidR="00797FCD">
        <w:rPr>
          <w:rFonts w:hint="eastAsia"/>
        </w:rPr>
        <w:t>、</w:t>
      </w:r>
      <w:r w:rsidR="00517CD4">
        <w:rPr>
          <w:rFonts w:hint="eastAsia"/>
        </w:rPr>
        <w:t>贴图</w:t>
      </w:r>
      <w:r w:rsidR="00797FCD">
        <w:rPr>
          <w:rFonts w:hint="eastAsia"/>
        </w:rPr>
        <w:t>基本要求</w:t>
      </w:r>
      <w:bookmarkEnd w:id="8"/>
    </w:p>
    <w:p w:rsidR="00517CD4" w:rsidRPr="008679F4" w:rsidRDefault="00517CD4" w:rsidP="0027719B">
      <w:pPr>
        <w:jc w:val="left"/>
        <w:rPr>
          <w:rFonts w:ascii="微软雅黑" w:eastAsia="微软雅黑" w:hAnsi="微软雅黑"/>
          <w:sz w:val="28"/>
          <w:szCs w:val="28"/>
        </w:rPr>
      </w:pPr>
      <w:r>
        <w:rPr>
          <w:rFonts w:ascii="微软雅黑" w:eastAsia="微软雅黑" w:hAnsi="微软雅黑" w:hint="eastAsia"/>
          <w:sz w:val="28"/>
          <w:szCs w:val="28"/>
        </w:rPr>
        <w:t>a、纹理贴图必须是2的N次方，推荐使用512*512、1024*1024、2048*2048三种规格。</w:t>
      </w:r>
    </w:p>
    <w:p w:rsidR="00AD7FE8" w:rsidRDefault="00517CD4" w:rsidP="00AD7FE8">
      <w:pPr>
        <w:jc w:val="left"/>
        <w:rPr>
          <w:rFonts w:ascii="微软雅黑" w:eastAsia="微软雅黑" w:hAnsi="微软雅黑"/>
          <w:sz w:val="28"/>
          <w:szCs w:val="28"/>
        </w:rPr>
      </w:pPr>
      <w:r>
        <w:rPr>
          <w:rFonts w:ascii="微软雅黑" w:eastAsia="微软雅黑" w:hAnsi="微软雅黑" w:hint="eastAsia"/>
          <w:sz w:val="28"/>
          <w:szCs w:val="28"/>
        </w:rPr>
        <w:t>b、物体为纯色的贴图大小不超过32*32</w:t>
      </w:r>
    </w:p>
    <w:p w:rsidR="00517CD4" w:rsidRDefault="00517CD4" w:rsidP="00AD7FE8">
      <w:pPr>
        <w:jc w:val="left"/>
        <w:rPr>
          <w:rFonts w:ascii="微软雅黑" w:eastAsia="微软雅黑" w:hAnsi="微软雅黑"/>
          <w:sz w:val="28"/>
          <w:szCs w:val="28"/>
        </w:rPr>
      </w:pPr>
      <w:r>
        <w:rPr>
          <w:rFonts w:ascii="微软雅黑" w:eastAsia="微软雅黑" w:hAnsi="微软雅黑" w:hint="eastAsia"/>
          <w:sz w:val="28"/>
          <w:szCs w:val="28"/>
        </w:rPr>
        <w:t>c、贴图存储请使用Web格式。</w:t>
      </w:r>
    </w:p>
    <w:p w:rsidR="00517CD4" w:rsidRDefault="00517CD4" w:rsidP="00AD7FE8">
      <w:pPr>
        <w:jc w:val="left"/>
        <w:rPr>
          <w:rFonts w:ascii="微软雅黑" w:eastAsia="微软雅黑" w:hAnsi="微软雅黑"/>
          <w:sz w:val="28"/>
          <w:szCs w:val="28"/>
        </w:rPr>
      </w:pPr>
      <w:r>
        <w:rPr>
          <w:rFonts w:ascii="微软雅黑" w:eastAsia="微软雅黑" w:hAnsi="微软雅黑"/>
          <w:noProof/>
          <w:sz w:val="28"/>
          <w:szCs w:val="28"/>
        </w:rPr>
        <w:drawing>
          <wp:inline distT="0" distB="0" distL="0" distR="0">
            <wp:extent cx="3724275" cy="2799757"/>
            <wp:effectExtent l="1905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srcRect/>
                    <a:stretch>
                      <a:fillRect/>
                    </a:stretch>
                  </pic:blipFill>
                  <pic:spPr bwMode="auto">
                    <a:xfrm>
                      <a:off x="0" y="0"/>
                      <a:ext cx="3724507" cy="2799932"/>
                    </a:xfrm>
                    <a:prstGeom prst="rect">
                      <a:avLst/>
                    </a:prstGeom>
                    <a:noFill/>
                    <a:ln w="9525">
                      <a:noFill/>
                      <a:miter lim="800000"/>
                      <a:headEnd/>
                      <a:tailEnd/>
                    </a:ln>
                  </pic:spPr>
                </pic:pic>
              </a:graphicData>
            </a:graphic>
          </wp:inline>
        </w:drawing>
      </w:r>
    </w:p>
    <w:p w:rsidR="00AD0889" w:rsidRDefault="00AD0889" w:rsidP="00AD0889">
      <w:pPr>
        <w:pStyle w:val="2"/>
      </w:pPr>
      <w:bookmarkStart w:id="9" w:name="_Toc518392411"/>
      <w:r>
        <w:rPr>
          <w:rFonts w:hint="eastAsia"/>
        </w:rPr>
        <w:lastRenderedPageBreak/>
        <w:t>3</w:t>
      </w:r>
      <w:r>
        <w:rPr>
          <w:rFonts w:hint="eastAsia"/>
        </w:rPr>
        <w:t>、光照贴图</w:t>
      </w:r>
      <w:bookmarkEnd w:id="9"/>
    </w:p>
    <w:p w:rsidR="00AD0889" w:rsidRDefault="00AD0889" w:rsidP="00AD0889">
      <w:pPr>
        <w:rPr>
          <w:rFonts w:ascii="微软雅黑" w:eastAsia="微软雅黑" w:hAnsi="微软雅黑"/>
          <w:sz w:val="28"/>
          <w:szCs w:val="28"/>
        </w:rPr>
      </w:pPr>
      <w:r w:rsidRPr="00AD0889">
        <w:rPr>
          <w:rFonts w:ascii="微软雅黑" w:eastAsia="微软雅黑" w:hAnsi="微软雅黑"/>
          <w:sz w:val="28"/>
          <w:szCs w:val="28"/>
        </w:rPr>
        <w:t>光照贴图是一种增强静态场景光照效果的技术，其</w:t>
      </w:r>
      <w:bookmarkStart w:id="10" w:name="baidusnap2"/>
      <w:bookmarkEnd w:id="10"/>
      <w:r w:rsidRPr="00AD0889">
        <w:rPr>
          <w:rFonts w:ascii="微软雅黑" w:eastAsia="微软雅黑" w:hAnsi="微软雅黑"/>
          <w:sz w:val="28"/>
          <w:szCs w:val="28"/>
        </w:rPr>
        <w:t>优点是可以通过较少的性能消耗使</w:t>
      </w:r>
      <w:r>
        <w:rPr>
          <w:rFonts w:ascii="微软雅黑" w:eastAsia="微软雅黑" w:hAnsi="微软雅黑" w:hint="eastAsia"/>
          <w:sz w:val="28"/>
          <w:szCs w:val="28"/>
        </w:rPr>
        <w:t>对象</w:t>
      </w:r>
      <w:r w:rsidRPr="00AD0889">
        <w:rPr>
          <w:rFonts w:ascii="微软雅黑" w:eastAsia="微软雅黑" w:hAnsi="微软雅黑"/>
          <w:sz w:val="28"/>
          <w:szCs w:val="28"/>
        </w:rPr>
        <w:t>看上去更加真实，丰富，更加具有立体感</w:t>
      </w:r>
      <w:r>
        <w:rPr>
          <w:rFonts w:ascii="微软雅黑" w:eastAsia="微软雅黑" w:hAnsi="微软雅黑" w:hint="eastAsia"/>
          <w:sz w:val="28"/>
          <w:szCs w:val="28"/>
        </w:rPr>
        <w:t>，光照贴图使用后，无需平台再提供灯光也可以让对象或场景有光照效果。原则上每个对象在展示的时候都需要一张光照贴图，特别陶瓷类、文物类物品及场景类对象。</w:t>
      </w:r>
    </w:p>
    <w:p w:rsidR="00AD0889" w:rsidRDefault="00AD0889" w:rsidP="00AD0889">
      <w:pPr>
        <w:pStyle w:val="2"/>
      </w:pPr>
      <w:bookmarkStart w:id="11" w:name="_Toc518392412"/>
      <w:r>
        <w:rPr>
          <w:rFonts w:hint="eastAsia"/>
        </w:rPr>
        <w:t>4</w:t>
      </w:r>
      <w:r>
        <w:rPr>
          <w:rFonts w:hint="eastAsia"/>
        </w:rPr>
        <w:t>、</w:t>
      </w:r>
      <w:r>
        <w:rPr>
          <w:rFonts w:hint="eastAsia"/>
        </w:rPr>
        <w:t>AO</w:t>
      </w:r>
      <w:r>
        <w:rPr>
          <w:rFonts w:hint="eastAsia"/>
        </w:rPr>
        <w:t>贴图</w:t>
      </w:r>
      <w:bookmarkEnd w:id="11"/>
    </w:p>
    <w:p w:rsidR="00AD0889" w:rsidRPr="00922DD0" w:rsidRDefault="00AD0889" w:rsidP="00922DD0">
      <w:pPr>
        <w:pStyle w:val="HTML"/>
        <w:shd w:val="clear" w:color="auto" w:fill="FFFFFF"/>
        <w:spacing w:line="363" w:lineRule="atLeast"/>
        <w:rPr>
          <w:rFonts w:ascii="微软雅黑" w:eastAsia="微软雅黑" w:hAnsi="微软雅黑"/>
          <w:sz w:val="28"/>
          <w:szCs w:val="28"/>
        </w:rPr>
      </w:pPr>
      <w:r w:rsidRPr="00AD0889">
        <w:rPr>
          <w:rFonts w:ascii="微软雅黑" w:eastAsia="微软雅黑" w:hAnsi="微软雅黑" w:cstheme="minorBidi" w:hint="eastAsia"/>
          <w:kern w:val="2"/>
          <w:sz w:val="28"/>
          <w:szCs w:val="28"/>
        </w:rPr>
        <w:t>AO－Ambient Occlusion，“环境吸收”或者“环境光吸收”。Occlusion 就是提供了非常精确和平滑的阴影，就好像是全局照明的结果。它主要能改善阴影，给场景更多的深度，真正有助于更好的表现出模型的所有细节。</w:t>
      </w:r>
    </w:p>
    <w:p w:rsidR="00922DD0" w:rsidRDefault="00922DD0" w:rsidP="00922DD0">
      <w:pPr>
        <w:pStyle w:val="2"/>
      </w:pPr>
      <w:bookmarkStart w:id="12" w:name="_Toc518392413"/>
      <w:r>
        <w:rPr>
          <w:rFonts w:hint="eastAsia"/>
        </w:rPr>
        <w:t>5</w:t>
      </w:r>
      <w:r>
        <w:rPr>
          <w:rFonts w:hint="eastAsia"/>
        </w:rPr>
        <w:t>、法线贴图</w:t>
      </w:r>
      <w:bookmarkEnd w:id="12"/>
    </w:p>
    <w:p w:rsidR="00F81633" w:rsidRPr="00F81633" w:rsidRDefault="00F81633" w:rsidP="00F81633">
      <w:pPr>
        <w:rPr>
          <w:rFonts w:ascii="微软雅黑" w:eastAsia="微软雅黑" w:hAnsi="微软雅黑"/>
          <w:sz w:val="28"/>
          <w:szCs w:val="28"/>
        </w:rPr>
      </w:pPr>
      <w:r w:rsidRPr="00F81633">
        <w:rPr>
          <w:rFonts w:ascii="微软雅黑" w:eastAsia="微软雅黑" w:hAnsi="微软雅黑"/>
          <w:sz w:val="28"/>
          <w:szCs w:val="28"/>
        </w:rPr>
        <w:t>法线贴图就是在原物体的凹凸表面的每个点上均作法线，通过RGB颜色通道来标记法线的方向，你可以把它理解成与原凹凸表面平行的另一个不同的表面，但实际上它又只是一个光滑的平面。对于视觉效果而言，它的效率比原有的凹凸表面更高，若在特定位置上应用光源，可以让细节程度较低的表面生成高细节程度的精确光照方向和反射效果。</w:t>
      </w:r>
      <w:r>
        <w:rPr>
          <w:rFonts w:ascii="微软雅黑" w:eastAsia="微软雅黑" w:hAnsi="微软雅黑" w:hint="eastAsia"/>
          <w:sz w:val="28"/>
          <w:szCs w:val="28"/>
        </w:rPr>
        <w:t>结构复杂的对象往往需要更多面数来表现模型，而法线</w:t>
      </w:r>
      <w:r w:rsidRPr="00F81633">
        <w:rPr>
          <w:rFonts w:ascii="微软雅黑" w:eastAsia="微软雅黑" w:hAnsi="微软雅黑" w:hint="eastAsia"/>
          <w:sz w:val="28"/>
          <w:szCs w:val="28"/>
        </w:rPr>
        <w:t>贴图可以将其优化到只用一张图也能实现这个效果，所以，法线贴图可以用做增加物体凹凸效果的同时，还可以优化模型。</w:t>
      </w:r>
    </w:p>
    <w:p w:rsidR="00F81633" w:rsidRDefault="00F81633" w:rsidP="00F81633">
      <w:pPr>
        <w:pStyle w:val="2"/>
      </w:pPr>
      <w:bookmarkStart w:id="13" w:name="_Toc518392414"/>
      <w:r>
        <w:rPr>
          <w:rFonts w:hint="eastAsia"/>
        </w:rPr>
        <w:t>6</w:t>
      </w:r>
      <w:r>
        <w:rPr>
          <w:rFonts w:hint="eastAsia"/>
        </w:rPr>
        <w:t>、</w:t>
      </w:r>
      <w:r w:rsidR="006136D2">
        <w:rPr>
          <w:rFonts w:hint="eastAsia"/>
        </w:rPr>
        <w:t>光泽</w:t>
      </w:r>
      <w:r>
        <w:rPr>
          <w:rFonts w:hint="eastAsia"/>
        </w:rPr>
        <w:t>贴图</w:t>
      </w:r>
      <w:bookmarkEnd w:id="13"/>
    </w:p>
    <w:p w:rsidR="00155DED" w:rsidRPr="00155DED" w:rsidRDefault="00BF0BC1" w:rsidP="00155DED">
      <w:r>
        <w:rPr>
          <w:rFonts w:ascii="微软雅黑" w:eastAsia="微软雅黑" w:hAnsi="微软雅黑" w:hint="eastAsia"/>
          <w:sz w:val="28"/>
          <w:szCs w:val="28"/>
        </w:rPr>
        <w:t>光泽贴图用于处于对象光泽的专用贴图，当对象的光泽是比较特别或者客户需要特别凸现商品的光泽时，需要提供光泽贴图，可以将需要展现的光泽按需要</w:t>
      </w:r>
      <w:r>
        <w:rPr>
          <w:rFonts w:ascii="微软雅黑" w:eastAsia="微软雅黑" w:hAnsi="微软雅黑" w:hint="eastAsia"/>
          <w:sz w:val="28"/>
          <w:szCs w:val="28"/>
        </w:rPr>
        <w:lastRenderedPageBreak/>
        <w:t>进行展现。</w:t>
      </w:r>
    </w:p>
    <w:p w:rsidR="006136D2" w:rsidRDefault="005150E9" w:rsidP="006136D2">
      <w:pPr>
        <w:pStyle w:val="2"/>
      </w:pPr>
      <w:bookmarkStart w:id="14" w:name="_Toc518392415"/>
      <w:r>
        <w:rPr>
          <w:rFonts w:hint="eastAsia"/>
        </w:rPr>
        <w:t>7</w:t>
      </w:r>
      <w:r w:rsidR="006136D2">
        <w:rPr>
          <w:rFonts w:hint="eastAsia"/>
        </w:rPr>
        <w:t>、金属贴图</w:t>
      </w:r>
      <w:bookmarkEnd w:id="14"/>
    </w:p>
    <w:p w:rsidR="00BF0BC1" w:rsidRPr="00BF0BC1" w:rsidRDefault="00BF0BC1" w:rsidP="00BF0BC1">
      <w:r>
        <w:rPr>
          <w:rFonts w:ascii="微软雅黑" w:eastAsia="微软雅黑" w:hAnsi="微软雅黑" w:hint="eastAsia"/>
          <w:sz w:val="28"/>
          <w:szCs w:val="28"/>
        </w:rPr>
        <w:t>金属的反射光</w:t>
      </w:r>
      <w:r w:rsidR="00FB6E2A">
        <w:rPr>
          <w:rFonts w:ascii="微软雅黑" w:eastAsia="微软雅黑" w:hAnsi="微软雅黑" w:hint="eastAsia"/>
          <w:sz w:val="28"/>
          <w:szCs w:val="28"/>
        </w:rPr>
        <w:t>泽有它独有的特性，每一种金属的反射也都不一样，为了能将金属的</w:t>
      </w:r>
      <w:r w:rsidR="00726801">
        <w:rPr>
          <w:rFonts w:ascii="微软雅黑" w:eastAsia="微软雅黑" w:hAnsi="微软雅黑" w:hint="eastAsia"/>
          <w:sz w:val="28"/>
          <w:szCs w:val="28"/>
        </w:rPr>
        <w:t>的光泽，反射等展现的更逼真，还原度更高，我们都需要将金属制作出</w:t>
      </w:r>
      <w:r w:rsidR="00862D5E">
        <w:rPr>
          <w:rFonts w:ascii="微软雅黑" w:eastAsia="微软雅黑" w:hAnsi="微软雅黑" w:hint="eastAsia"/>
          <w:sz w:val="28"/>
          <w:szCs w:val="28"/>
        </w:rPr>
        <w:t>对应的金属贴图，以达到最佳效果。</w:t>
      </w:r>
    </w:p>
    <w:p w:rsidR="006136D2" w:rsidRDefault="005150E9" w:rsidP="006136D2">
      <w:pPr>
        <w:pStyle w:val="2"/>
      </w:pPr>
      <w:bookmarkStart w:id="15" w:name="_Toc518392416"/>
      <w:r>
        <w:rPr>
          <w:rFonts w:hint="eastAsia"/>
        </w:rPr>
        <w:t>8</w:t>
      </w:r>
      <w:r w:rsidR="006136D2">
        <w:rPr>
          <w:rFonts w:hint="eastAsia"/>
        </w:rPr>
        <w:t>、</w:t>
      </w:r>
      <w:r>
        <w:rPr>
          <w:rFonts w:hint="eastAsia"/>
        </w:rPr>
        <w:t>置换</w:t>
      </w:r>
      <w:r w:rsidR="006136D2">
        <w:rPr>
          <w:rFonts w:hint="eastAsia"/>
        </w:rPr>
        <w:t>贴图</w:t>
      </w:r>
      <w:bookmarkEnd w:id="15"/>
    </w:p>
    <w:p w:rsidR="00AD0889" w:rsidRDefault="00862D5E" w:rsidP="00862D5E">
      <w:pPr>
        <w:pStyle w:val="HTML"/>
        <w:shd w:val="clear" w:color="auto" w:fill="FFFFFF"/>
        <w:spacing w:before="125" w:after="125" w:line="363" w:lineRule="atLeast"/>
        <w:rPr>
          <w:rFonts w:ascii="微软雅黑" w:eastAsia="微软雅黑" w:hAnsi="微软雅黑" w:cstheme="minorBidi"/>
          <w:kern w:val="2"/>
          <w:sz w:val="28"/>
          <w:szCs w:val="28"/>
        </w:rPr>
      </w:pPr>
      <w:r w:rsidRPr="00862D5E">
        <w:rPr>
          <w:rFonts w:ascii="微软雅黑" w:eastAsia="微软雅黑" w:hAnsi="微软雅黑" w:cstheme="minorBidi" w:hint="eastAsia"/>
          <w:kern w:val="2"/>
          <w:sz w:val="28"/>
          <w:szCs w:val="28"/>
        </w:rPr>
        <w:t>置换贴图是</w:t>
      </w:r>
      <w:r>
        <w:rPr>
          <w:rFonts w:ascii="微软雅黑" w:eastAsia="微软雅黑" w:hAnsi="微软雅黑" w:cstheme="minorBidi" w:hint="eastAsia"/>
          <w:kern w:val="2"/>
          <w:sz w:val="28"/>
          <w:szCs w:val="28"/>
        </w:rPr>
        <w:t>与</w:t>
      </w:r>
      <w:r w:rsidRPr="00862D5E">
        <w:rPr>
          <w:rFonts w:ascii="微软雅黑" w:eastAsia="微软雅黑" w:hAnsi="微软雅黑" w:cstheme="minorBidi" w:hint="eastAsia"/>
          <w:kern w:val="2"/>
          <w:sz w:val="28"/>
          <w:szCs w:val="28"/>
        </w:rPr>
        <w:t>凹凸贴图，法线贴图，切线贴图相区别的另一种制造凹凸细节的技术，它使用一个高度贴图制造出几何物体表面上点的位置被替换到另一位置的效果。这种效果通常是让点的位置沿面法线移动一个贴图中定义的距离。它使得贴图具备了表现细节和深度的能力，且可以同时允许自我遮盖，自我投影和呈现边缘轮廓。而另一方面，这种技术是同类技术中消耗性能最大的，因为它需要额外的增加大量几何信息。</w:t>
      </w:r>
    </w:p>
    <w:p w:rsidR="00C06B00" w:rsidRDefault="00C06B00" w:rsidP="00C06B00">
      <w:pPr>
        <w:pStyle w:val="2"/>
      </w:pPr>
      <w:r>
        <w:rPr>
          <w:rFonts w:hint="eastAsia"/>
        </w:rPr>
        <w:t>9</w:t>
      </w:r>
      <w:r>
        <w:rPr>
          <w:rFonts w:hint="eastAsia"/>
        </w:rPr>
        <w:t>、其它贴图</w:t>
      </w:r>
    </w:p>
    <w:p w:rsidR="00C06B00" w:rsidRDefault="00C06B00" w:rsidP="003221CD">
      <w:pPr>
        <w:rPr>
          <w:rFonts w:ascii="微软雅黑" w:eastAsia="微软雅黑" w:hAnsi="微软雅黑"/>
          <w:sz w:val="28"/>
          <w:szCs w:val="28"/>
        </w:rPr>
      </w:pPr>
      <w:r>
        <w:rPr>
          <w:rFonts w:ascii="微软雅黑" w:eastAsia="微软雅黑" w:hAnsi="微软雅黑" w:hint="eastAsia"/>
          <w:sz w:val="28"/>
          <w:szCs w:val="28"/>
        </w:rPr>
        <w:t>十一维度平台还支持反射贴图、镜面贴图、水面贴图等其它贴图，这些贴图都是为了凸显对应效果如反射、镜面、水面等方面的功能或</w:t>
      </w:r>
      <w:r w:rsidRPr="00862D5E">
        <w:rPr>
          <w:rFonts w:ascii="微软雅黑" w:eastAsia="微软雅黑" w:hAnsi="微软雅黑" w:hint="eastAsia"/>
          <w:sz w:val="28"/>
          <w:szCs w:val="28"/>
        </w:rPr>
        <w:t>细节</w:t>
      </w:r>
      <w:r>
        <w:rPr>
          <w:rFonts w:ascii="微软雅黑" w:eastAsia="微软雅黑" w:hAnsi="微软雅黑" w:hint="eastAsia"/>
          <w:sz w:val="28"/>
          <w:szCs w:val="28"/>
        </w:rPr>
        <w:t>展现，设计师可以根据场景或物体对象进行添加设置，以便获取更全面的效果。</w:t>
      </w:r>
    </w:p>
    <w:p w:rsidR="00517CD4" w:rsidRDefault="00064AF3" w:rsidP="0081707C">
      <w:pPr>
        <w:pStyle w:val="1"/>
      </w:pPr>
      <w:bookmarkStart w:id="16" w:name="_Toc518392417"/>
      <w:r>
        <w:rPr>
          <w:rFonts w:hint="eastAsia"/>
        </w:rPr>
        <w:t>五</w:t>
      </w:r>
      <w:r w:rsidR="00695B8D">
        <w:rPr>
          <w:rFonts w:hint="eastAsia"/>
        </w:rPr>
        <w:t>、文件导出</w:t>
      </w:r>
      <w:bookmarkEnd w:id="16"/>
    </w:p>
    <w:p w:rsidR="006B65B2" w:rsidRDefault="00695B8D" w:rsidP="00AD7FE8">
      <w:pPr>
        <w:jc w:val="left"/>
        <w:rPr>
          <w:rFonts w:ascii="微软雅黑" w:eastAsia="微软雅黑" w:hAnsi="微软雅黑"/>
          <w:sz w:val="28"/>
          <w:szCs w:val="28"/>
        </w:rPr>
      </w:pPr>
      <w:r>
        <w:rPr>
          <w:rFonts w:ascii="微软雅黑" w:eastAsia="微软雅黑" w:hAnsi="微软雅黑" w:hint="eastAsia"/>
          <w:sz w:val="28"/>
          <w:szCs w:val="28"/>
        </w:rPr>
        <w:tab/>
        <w:t>Web VR平台目前只支持</w:t>
      </w:r>
      <w:r w:rsidR="006B65B2">
        <w:rPr>
          <w:rFonts w:ascii="微软雅黑" w:eastAsia="微软雅黑" w:hAnsi="微软雅黑" w:hint="eastAsia"/>
          <w:sz w:val="28"/>
          <w:szCs w:val="28"/>
        </w:rPr>
        <w:t>OBJ格式文件，请导出OBJ格式文件。如果遇到文件在平台上传正常，操作正常，但无法保存时，请到软件里重置一下即可。</w:t>
      </w:r>
    </w:p>
    <w:p w:rsidR="00ED0437" w:rsidRDefault="00ED0437" w:rsidP="00AD7FE8">
      <w:pPr>
        <w:jc w:val="left"/>
        <w:rPr>
          <w:rFonts w:ascii="微软雅黑" w:eastAsia="微软雅黑" w:hAnsi="微软雅黑"/>
          <w:sz w:val="28"/>
          <w:szCs w:val="28"/>
        </w:rPr>
      </w:pPr>
      <w:r w:rsidRPr="00ED0437">
        <w:rPr>
          <w:rFonts w:ascii="微软雅黑" w:eastAsia="微软雅黑" w:hAnsi="微软雅黑"/>
          <w:noProof/>
          <w:sz w:val="28"/>
          <w:szCs w:val="28"/>
        </w:rPr>
        <w:lastRenderedPageBreak/>
        <w:drawing>
          <wp:inline distT="0" distB="0" distL="0" distR="0">
            <wp:extent cx="2724150" cy="4714875"/>
            <wp:effectExtent l="19050" t="0" r="0" b="0"/>
            <wp:docPr id="2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
                    <a:srcRect/>
                    <a:stretch>
                      <a:fillRect/>
                    </a:stretch>
                  </pic:blipFill>
                  <pic:spPr bwMode="auto">
                    <a:xfrm>
                      <a:off x="0" y="0"/>
                      <a:ext cx="2724150" cy="4714875"/>
                    </a:xfrm>
                    <a:prstGeom prst="rect">
                      <a:avLst/>
                    </a:prstGeom>
                    <a:noFill/>
                    <a:ln w="9525">
                      <a:noFill/>
                      <a:miter lim="800000"/>
                      <a:headEnd/>
                      <a:tailEnd/>
                    </a:ln>
                  </pic:spPr>
                </pic:pic>
              </a:graphicData>
            </a:graphic>
          </wp:inline>
        </w:drawing>
      </w:r>
    </w:p>
    <w:p w:rsidR="00394EFA" w:rsidRDefault="00394EFA" w:rsidP="00394EFA">
      <w:pPr>
        <w:pStyle w:val="1"/>
      </w:pPr>
      <w:bookmarkStart w:id="17" w:name="_Toc518392418"/>
      <w:r>
        <w:rPr>
          <w:rFonts w:hint="eastAsia"/>
        </w:rPr>
        <w:t>六、造景制作</w:t>
      </w:r>
      <w:r w:rsidR="00670006">
        <w:rPr>
          <w:rFonts w:hint="eastAsia"/>
        </w:rPr>
        <w:t>规范</w:t>
      </w:r>
      <w:bookmarkEnd w:id="17"/>
    </w:p>
    <w:p w:rsidR="00394EFA" w:rsidRPr="00100143" w:rsidRDefault="00394EFA" w:rsidP="00394EFA">
      <w:pPr>
        <w:rPr>
          <w:rFonts w:ascii="微软雅黑" w:eastAsia="微软雅黑" w:hAnsi="微软雅黑"/>
          <w:sz w:val="28"/>
          <w:szCs w:val="28"/>
        </w:rPr>
      </w:pPr>
      <w:r>
        <w:rPr>
          <w:rFonts w:hint="eastAsia"/>
        </w:rPr>
        <w:tab/>
      </w:r>
      <w:r w:rsidRPr="00100143">
        <w:rPr>
          <w:rFonts w:ascii="微软雅黑" w:eastAsia="微软雅黑" w:hAnsi="微软雅黑" w:hint="eastAsia"/>
          <w:sz w:val="28"/>
          <w:szCs w:val="28"/>
        </w:rPr>
        <w:t>1、面数控制</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r>
      <w:r w:rsidRPr="00100143">
        <w:rPr>
          <w:rFonts w:ascii="微软雅黑" w:eastAsia="微软雅黑" w:hAnsi="微软雅黑" w:hint="eastAsia"/>
          <w:sz w:val="28"/>
          <w:szCs w:val="28"/>
        </w:rPr>
        <w:tab/>
        <w:t>造景的图片较多，加载任务很重，所以面数请控制到8000面以内</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t>2、手机端流畅度控制</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r>
      <w:r w:rsidRPr="00100143">
        <w:rPr>
          <w:rFonts w:ascii="微软雅黑" w:eastAsia="微软雅黑" w:hAnsi="微软雅黑" w:hint="eastAsia"/>
          <w:sz w:val="28"/>
          <w:szCs w:val="28"/>
        </w:rPr>
        <w:tab/>
        <w:t>中端及中低端手机在加载多张2048的图片时候会比较吃力，甚至会出现无法加载或崩掉的情况，所以为了照顾大部份手机，请使用1024*1024的贴图</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t>3、UV折分</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r>
      <w:r w:rsidRPr="00100143">
        <w:rPr>
          <w:rFonts w:ascii="微软雅黑" w:eastAsia="微软雅黑" w:hAnsi="微软雅黑" w:hint="eastAsia"/>
          <w:sz w:val="28"/>
          <w:szCs w:val="28"/>
        </w:rPr>
        <w:tab/>
        <w:t>a、UV折分区域原则，同一区域放到一起</w:t>
      </w:r>
    </w:p>
    <w:p w:rsidR="00394EFA" w:rsidRPr="00100143" w:rsidRDefault="00394EFA" w:rsidP="00394EFA">
      <w:pPr>
        <w:rPr>
          <w:rFonts w:ascii="微软雅黑" w:eastAsia="微软雅黑" w:hAnsi="微软雅黑"/>
          <w:sz w:val="28"/>
          <w:szCs w:val="28"/>
        </w:rPr>
      </w:pPr>
      <w:r w:rsidRPr="00100143">
        <w:rPr>
          <w:rFonts w:ascii="微软雅黑" w:eastAsia="微软雅黑" w:hAnsi="微软雅黑" w:hint="eastAsia"/>
          <w:sz w:val="28"/>
          <w:szCs w:val="28"/>
        </w:rPr>
        <w:tab/>
      </w:r>
      <w:r w:rsidRPr="00100143">
        <w:rPr>
          <w:rFonts w:ascii="微软雅黑" w:eastAsia="微软雅黑" w:hAnsi="微软雅黑" w:hint="eastAsia"/>
          <w:sz w:val="28"/>
          <w:szCs w:val="28"/>
        </w:rPr>
        <w:tab/>
        <w:t>b、UV拆分级别原则，同一级别UV大小一样</w:t>
      </w:r>
    </w:p>
    <w:p w:rsidR="00394EFA" w:rsidRDefault="00D83DA7" w:rsidP="00394EFA">
      <w:r>
        <w:rPr>
          <w:noProof/>
        </w:rPr>
        <w:lastRenderedPageBreak/>
        <w:drawing>
          <wp:inline distT="0" distB="0" distL="0" distR="0">
            <wp:extent cx="6120130" cy="3347058"/>
            <wp:effectExtent l="1905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6120130" cy="3347058"/>
                    </a:xfrm>
                    <a:prstGeom prst="rect">
                      <a:avLst/>
                    </a:prstGeom>
                    <a:noFill/>
                    <a:ln w="9525">
                      <a:noFill/>
                      <a:miter lim="800000"/>
                      <a:headEnd/>
                      <a:tailEnd/>
                    </a:ln>
                  </pic:spPr>
                </pic:pic>
              </a:graphicData>
            </a:graphic>
          </wp:inline>
        </w:drawing>
      </w:r>
    </w:p>
    <w:p w:rsidR="00D83DA7" w:rsidRPr="00100143" w:rsidRDefault="00D83DA7" w:rsidP="00394EFA">
      <w:pPr>
        <w:rPr>
          <w:rFonts w:ascii="微软雅黑" w:eastAsia="微软雅黑" w:hAnsi="微软雅黑"/>
          <w:sz w:val="28"/>
          <w:szCs w:val="28"/>
        </w:rPr>
      </w:pPr>
      <w:r>
        <w:rPr>
          <w:rFonts w:hint="eastAsia"/>
        </w:rPr>
        <w:tab/>
      </w:r>
      <w:r w:rsidRPr="00100143">
        <w:rPr>
          <w:rFonts w:ascii="微软雅黑" w:eastAsia="微软雅黑" w:hAnsi="微软雅黑" w:hint="eastAsia"/>
          <w:sz w:val="28"/>
          <w:szCs w:val="28"/>
        </w:rPr>
        <w:t>c、UV拆分比例原则，级别比例标要统一。尽可能与实物大小比例相同。</w:t>
      </w:r>
    </w:p>
    <w:p w:rsidR="00D83DA7" w:rsidRPr="00100143" w:rsidRDefault="00D83DA7" w:rsidP="00394EFA">
      <w:pPr>
        <w:rPr>
          <w:rFonts w:ascii="微软雅黑" w:eastAsia="微软雅黑" w:hAnsi="微软雅黑"/>
          <w:sz w:val="28"/>
          <w:szCs w:val="28"/>
        </w:rPr>
      </w:pPr>
      <w:r w:rsidRPr="00100143">
        <w:rPr>
          <w:rFonts w:ascii="微软雅黑" w:eastAsia="微软雅黑" w:hAnsi="微软雅黑" w:hint="eastAsia"/>
          <w:sz w:val="28"/>
          <w:szCs w:val="28"/>
        </w:rPr>
        <w:t>4、贴图</w:t>
      </w:r>
    </w:p>
    <w:p w:rsidR="00D83DA7" w:rsidRPr="00100143" w:rsidRDefault="00D83DA7" w:rsidP="00394EFA">
      <w:pPr>
        <w:rPr>
          <w:rFonts w:ascii="微软雅黑" w:eastAsia="微软雅黑" w:hAnsi="微软雅黑"/>
          <w:sz w:val="28"/>
          <w:szCs w:val="28"/>
        </w:rPr>
      </w:pPr>
      <w:r w:rsidRPr="00100143">
        <w:rPr>
          <w:rFonts w:ascii="微软雅黑" w:eastAsia="微软雅黑" w:hAnsi="微软雅黑" w:hint="eastAsia"/>
          <w:sz w:val="28"/>
          <w:szCs w:val="28"/>
        </w:rPr>
        <w:tab/>
        <w:t>a、要控制贴图数量。每加载一张贴图，都会占用系统资源。</w:t>
      </w:r>
    </w:p>
    <w:p w:rsidR="00D83DA7" w:rsidRPr="00100143" w:rsidRDefault="00D83DA7" w:rsidP="00394EFA">
      <w:pPr>
        <w:rPr>
          <w:rFonts w:ascii="微软雅黑" w:eastAsia="微软雅黑" w:hAnsi="微软雅黑"/>
          <w:sz w:val="28"/>
          <w:szCs w:val="28"/>
        </w:rPr>
      </w:pPr>
      <w:r w:rsidRPr="00100143">
        <w:rPr>
          <w:rFonts w:ascii="微软雅黑" w:eastAsia="微软雅黑" w:hAnsi="微软雅黑" w:hint="eastAsia"/>
          <w:sz w:val="28"/>
          <w:szCs w:val="28"/>
        </w:rPr>
        <w:tab/>
        <w:t>b、贴图制作时要占满整张图，以免浪费贴图数量。</w:t>
      </w:r>
    </w:p>
    <w:p w:rsidR="00D83DA7" w:rsidRDefault="00D83DA7" w:rsidP="00394EFA">
      <w:r>
        <w:rPr>
          <w:noProof/>
        </w:rPr>
        <w:drawing>
          <wp:inline distT="0" distB="0" distL="0" distR="0">
            <wp:extent cx="2461757" cy="2443949"/>
            <wp:effectExtent l="19050" t="0" r="0" b="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2462187" cy="2444376"/>
                    </a:xfrm>
                    <a:prstGeom prst="rect">
                      <a:avLst/>
                    </a:prstGeom>
                    <a:noFill/>
                    <a:ln w="9525">
                      <a:noFill/>
                      <a:miter lim="800000"/>
                      <a:headEnd/>
                      <a:tailEnd/>
                    </a:ln>
                  </pic:spPr>
                </pic:pic>
              </a:graphicData>
            </a:graphic>
          </wp:inline>
        </w:drawing>
      </w:r>
      <w:r w:rsidRPr="00D83DA7">
        <w:rPr>
          <w:rFonts w:hint="eastAsia"/>
        </w:rPr>
        <w:t xml:space="preserve"> </w:t>
      </w:r>
      <w:r>
        <w:rPr>
          <w:rFonts w:hint="eastAsia"/>
          <w:noProof/>
        </w:rPr>
        <w:drawing>
          <wp:inline distT="0" distB="0" distL="0" distR="0">
            <wp:extent cx="2477660" cy="2435755"/>
            <wp:effectExtent l="19050" t="0" r="0" b="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2477670" cy="2435765"/>
                    </a:xfrm>
                    <a:prstGeom prst="rect">
                      <a:avLst/>
                    </a:prstGeom>
                    <a:noFill/>
                    <a:ln w="9525">
                      <a:noFill/>
                      <a:miter lim="800000"/>
                      <a:headEnd/>
                      <a:tailEnd/>
                    </a:ln>
                  </pic:spPr>
                </pic:pic>
              </a:graphicData>
            </a:graphic>
          </wp:inline>
        </w:drawing>
      </w:r>
    </w:p>
    <w:p w:rsidR="00D83DA7" w:rsidRPr="00100143" w:rsidRDefault="00D83DA7" w:rsidP="00394EFA">
      <w:pPr>
        <w:rPr>
          <w:rFonts w:ascii="微软雅黑" w:eastAsia="微软雅黑" w:hAnsi="微软雅黑"/>
          <w:sz w:val="28"/>
          <w:szCs w:val="28"/>
        </w:rPr>
      </w:pPr>
      <w:r>
        <w:rPr>
          <w:rFonts w:hint="eastAsia"/>
        </w:rPr>
        <w:t xml:space="preserve">        </w:t>
      </w:r>
      <w:r w:rsidRPr="00100143">
        <w:rPr>
          <w:rFonts w:ascii="微软雅黑" w:eastAsia="微软雅黑" w:hAnsi="微软雅黑" w:hint="eastAsia"/>
          <w:sz w:val="28"/>
          <w:szCs w:val="28"/>
        </w:rPr>
        <w:t>正确（占满空间）                          错误（浪费</w:t>
      </w:r>
      <w:r w:rsidR="001B399F" w:rsidRPr="00100143">
        <w:rPr>
          <w:rFonts w:ascii="微软雅黑" w:eastAsia="微软雅黑" w:hAnsi="微软雅黑" w:hint="eastAsia"/>
          <w:sz w:val="28"/>
          <w:szCs w:val="28"/>
        </w:rPr>
        <w:t>40</w:t>
      </w:r>
      <w:r w:rsidRPr="00100143">
        <w:rPr>
          <w:rFonts w:ascii="微软雅黑" w:eastAsia="微软雅黑" w:hAnsi="微软雅黑" w:hint="eastAsia"/>
          <w:sz w:val="28"/>
          <w:szCs w:val="28"/>
        </w:rPr>
        <w:t>%）</w:t>
      </w:r>
    </w:p>
    <w:p w:rsidR="00E123B2" w:rsidRPr="00100143" w:rsidRDefault="00E123B2" w:rsidP="00394EFA">
      <w:pPr>
        <w:rPr>
          <w:rFonts w:ascii="微软雅黑" w:eastAsia="微软雅黑" w:hAnsi="微软雅黑"/>
          <w:sz w:val="28"/>
          <w:szCs w:val="28"/>
        </w:rPr>
      </w:pPr>
      <w:r w:rsidRPr="00100143">
        <w:rPr>
          <w:rFonts w:ascii="微软雅黑" w:eastAsia="微软雅黑" w:hAnsi="微软雅黑" w:hint="eastAsia"/>
          <w:sz w:val="28"/>
          <w:szCs w:val="28"/>
        </w:rPr>
        <w:tab/>
        <w:t>c、文字贴图可以做成PNG格式，通过透明的方式做上去。背景材质可由系统生成</w:t>
      </w:r>
    </w:p>
    <w:p w:rsidR="00E123B2" w:rsidRPr="00D83DA7" w:rsidRDefault="00E123B2" w:rsidP="00394EFA">
      <w:r>
        <w:rPr>
          <w:noProof/>
        </w:rPr>
        <w:lastRenderedPageBreak/>
        <w:drawing>
          <wp:inline distT="0" distB="0" distL="0" distR="0">
            <wp:extent cx="2436070" cy="2412000"/>
            <wp:effectExtent l="19050" t="0" r="2330" b="0"/>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2436070" cy="2412000"/>
                    </a:xfrm>
                    <a:prstGeom prst="rect">
                      <a:avLst/>
                    </a:prstGeom>
                    <a:noFill/>
                    <a:ln w="9525">
                      <a:noFill/>
                      <a:miter lim="800000"/>
                      <a:headEnd/>
                      <a:tailEnd/>
                    </a:ln>
                  </pic:spPr>
                </pic:pic>
              </a:graphicData>
            </a:graphic>
          </wp:inline>
        </w:drawing>
      </w:r>
      <w:r w:rsidRPr="00E123B2">
        <w:t xml:space="preserve"> </w:t>
      </w:r>
      <w:r>
        <w:rPr>
          <w:noProof/>
        </w:rPr>
        <w:drawing>
          <wp:inline distT="0" distB="0" distL="0" distR="0">
            <wp:extent cx="3170107" cy="2437200"/>
            <wp:effectExtent l="19050" t="0" r="0" b="0"/>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3170107" cy="2437200"/>
                    </a:xfrm>
                    <a:prstGeom prst="rect">
                      <a:avLst/>
                    </a:prstGeom>
                    <a:noFill/>
                    <a:ln w="9525">
                      <a:noFill/>
                      <a:miter lim="800000"/>
                      <a:headEnd/>
                      <a:tailEnd/>
                    </a:ln>
                  </pic:spPr>
                </pic:pic>
              </a:graphicData>
            </a:graphic>
          </wp:inline>
        </w:drawing>
      </w:r>
    </w:p>
    <w:p w:rsidR="00E123B2" w:rsidRPr="00100143" w:rsidRDefault="00D83DA7" w:rsidP="00D83DA7">
      <w:pPr>
        <w:rPr>
          <w:rFonts w:ascii="微软雅黑" w:eastAsia="微软雅黑" w:hAnsi="微软雅黑"/>
          <w:sz w:val="28"/>
          <w:szCs w:val="28"/>
        </w:rPr>
      </w:pPr>
      <w:r>
        <w:rPr>
          <w:rFonts w:ascii="微软雅黑" w:eastAsia="微软雅黑" w:hAnsi="微软雅黑" w:hint="eastAsia"/>
          <w:sz w:val="28"/>
          <w:szCs w:val="28"/>
        </w:rPr>
        <w:tab/>
      </w:r>
      <w:r w:rsidR="00E123B2" w:rsidRPr="00100143">
        <w:rPr>
          <w:rFonts w:ascii="微软雅黑" w:eastAsia="微软雅黑" w:hAnsi="微软雅黑" w:hint="eastAsia"/>
          <w:sz w:val="28"/>
          <w:szCs w:val="28"/>
        </w:rPr>
        <w:t>d、贴图的背景请用靠近图片的颜色，以免出现边缘虚化的情况。</w:t>
      </w:r>
    </w:p>
    <w:p w:rsidR="002B6FBC" w:rsidRDefault="002B6FBC" w:rsidP="00D83DA7">
      <w:pPr>
        <w:rPr>
          <w:rFonts w:ascii="微软雅黑" w:eastAsia="微软雅黑" w:hAnsi="微软雅黑"/>
          <w:sz w:val="28"/>
          <w:szCs w:val="28"/>
        </w:rPr>
      </w:pPr>
      <w:r>
        <w:rPr>
          <w:rFonts w:ascii="微软雅黑" w:eastAsia="微软雅黑" w:hAnsi="微软雅黑" w:hint="eastAsia"/>
          <w:noProof/>
          <w:sz w:val="28"/>
          <w:szCs w:val="28"/>
        </w:rPr>
        <w:drawing>
          <wp:inline distT="0" distB="0" distL="0" distR="0">
            <wp:extent cx="2729831" cy="2412000"/>
            <wp:effectExtent l="19050" t="0" r="0" b="0"/>
            <wp:docPr id="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srcRect/>
                    <a:stretch>
                      <a:fillRect/>
                    </a:stretch>
                  </pic:blipFill>
                  <pic:spPr bwMode="auto">
                    <a:xfrm>
                      <a:off x="0" y="0"/>
                      <a:ext cx="2729831" cy="2412000"/>
                    </a:xfrm>
                    <a:prstGeom prst="rect">
                      <a:avLst/>
                    </a:prstGeom>
                    <a:noFill/>
                    <a:ln w="9525">
                      <a:noFill/>
                      <a:miter lim="800000"/>
                      <a:headEnd/>
                      <a:tailEnd/>
                    </a:ln>
                  </pic:spPr>
                </pic:pic>
              </a:graphicData>
            </a:graphic>
          </wp:inline>
        </w:drawing>
      </w:r>
      <w:r w:rsidR="001D6AB3">
        <w:rPr>
          <w:rFonts w:ascii="微软雅黑" w:eastAsia="微软雅黑" w:hAnsi="微软雅黑" w:hint="eastAsia"/>
          <w:noProof/>
          <w:sz w:val="28"/>
          <w:szCs w:val="28"/>
        </w:rPr>
        <w:drawing>
          <wp:inline distT="0" distB="0" distL="0" distR="0">
            <wp:extent cx="3201228" cy="1719833"/>
            <wp:effectExtent l="19050" t="0" r="0" b="0"/>
            <wp:docPr id="3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srcRect/>
                    <a:stretch>
                      <a:fillRect/>
                    </a:stretch>
                  </pic:blipFill>
                  <pic:spPr bwMode="auto">
                    <a:xfrm>
                      <a:off x="0" y="0"/>
                      <a:ext cx="3204408" cy="1721541"/>
                    </a:xfrm>
                    <a:prstGeom prst="rect">
                      <a:avLst/>
                    </a:prstGeom>
                    <a:noFill/>
                    <a:ln w="9525">
                      <a:noFill/>
                      <a:miter lim="800000"/>
                      <a:headEnd/>
                      <a:tailEnd/>
                    </a:ln>
                  </pic:spPr>
                </pic:pic>
              </a:graphicData>
            </a:graphic>
          </wp:inline>
        </w:drawing>
      </w:r>
    </w:p>
    <w:p w:rsidR="001D6AB3" w:rsidRDefault="001D6AB3" w:rsidP="00100143">
      <w:pPr>
        <w:rPr>
          <w:rFonts w:ascii="微软雅黑" w:eastAsia="微软雅黑" w:hAnsi="微软雅黑"/>
          <w:sz w:val="28"/>
          <w:szCs w:val="28"/>
        </w:rPr>
      </w:pPr>
      <w:r w:rsidRPr="00100143">
        <w:rPr>
          <w:rFonts w:ascii="微软雅黑" w:eastAsia="微软雅黑" w:hAnsi="微软雅黑" w:hint="eastAsia"/>
          <w:sz w:val="28"/>
          <w:szCs w:val="28"/>
        </w:rPr>
        <w:t>上图中使用白色底的贴图，模型中出现了虚化的情况</w:t>
      </w:r>
    </w:p>
    <w:p w:rsidR="00D83DA7" w:rsidRPr="00100143" w:rsidRDefault="00E123B2" w:rsidP="00D83DA7">
      <w:pPr>
        <w:rPr>
          <w:rFonts w:ascii="微软雅黑" w:eastAsia="微软雅黑" w:hAnsi="微软雅黑"/>
          <w:sz w:val="28"/>
          <w:szCs w:val="28"/>
        </w:rPr>
      </w:pPr>
      <w:r w:rsidRPr="00100143">
        <w:rPr>
          <w:rFonts w:ascii="微软雅黑" w:eastAsia="微软雅黑" w:hAnsi="微软雅黑" w:hint="eastAsia"/>
          <w:sz w:val="28"/>
          <w:szCs w:val="28"/>
        </w:rPr>
        <w:tab/>
        <w:t>e</w:t>
      </w:r>
      <w:r w:rsidR="00D83DA7" w:rsidRPr="00100143">
        <w:rPr>
          <w:rFonts w:ascii="微软雅黑" w:eastAsia="微软雅黑" w:hAnsi="微软雅黑" w:hint="eastAsia"/>
          <w:sz w:val="28"/>
          <w:szCs w:val="28"/>
        </w:rPr>
        <w:t>、PC端贴图请用2048*2048及以下，手机端贴图请用1024*1024及以下。</w:t>
      </w:r>
    </w:p>
    <w:p w:rsidR="001B399F" w:rsidRPr="00100143" w:rsidRDefault="001B399F" w:rsidP="00D83DA7">
      <w:pPr>
        <w:rPr>
          <w:rFonts w:ascii="微软雅黑" w:eastAsia="微软雅黑" w:hAnsi="微软雅黑"/>
          <w:sz w:val="28"/>
          <w:szCs w:val="28"/>
        </w:rPr>
      </w:pPr>
      <w:r w:rsidRPr="00100143">
        <w:rPr>
          <w:rFonts w:ascii="微软雅黑" w:eastAsia="微软雅黑" w:hAnsi="微软雅黑" w:hint="eastAsia"/>
          <w:sz w:val="28"/>
          <w:szCs w:val="28"/>
        </w:rPr>
        <w:t>5、场景拆分：根据场景大小的不同，当文件大于10M时，请拆分场景，</w:t>
      </w:r>
      <w:r w:rsidR="00A06640" w:rsidRPr="00100143">
        <w:rPr>
          <w:rFonts w:ascii="微软雅黑" w:eastAsia="微软雅黑" w:hAnsi="微软雅黑" w:hint="eastAsia"/>
          <w:sz w:val="28"/>
          <w:szCs w:val="28"/>
        </w:rPr>
        <w:t>拆分场景有两种方法，一种是按物理结构拆分，第二种是人为拆分。拆分时要考虑其逻辑性、合理性和体验感。这需要提前策划。</w:t>
      </w:r>
    </w:p>
    <w:p w:rsidR="00394EFA" w:rsidRPr="00D83DA7" w:rsidRDefault="00394EFA" w:rsidP="00100143">
      <w:pPr>
        <w:rPr>
          <w:rFonts w:ascii="微软雅黑" w:eastAsia="微软雅黑" w:hAnsi="微软雅黑"/>
          <w:sz w:val="28"/>
          <w:szCs w:val="28"/>
        </w:rPr>
      </w:pPr>
    </w:p>
    <w:p w:rsidR="00A42B1A" w:rsidRDefault="00AE0EE6" w:rsidP="0081707C">
      <w:pPr>
        <w:pStyle w:val="1"/>
      </w:pPr>
      <w:bookmarkStart w:id="18" w:name="_Toc518392419"/>
      <w:r>
        <w:rPr>
          <w:rFonts w:hint="eastAsia"/>
        </w:rPr>
        <w:t>七</w:t>
      </w:r>
      <w:r w:rsidR="00A42B1A">
        <w:rPr>
          <w:rFonts w:hint="eastAsia"/>
        </w:rPr>
        <w:t>、优秀</w:t>
      </w:r>
      <w:r w:rsidR="00D17851">
        <w:rPr>
          <w:rFonts w:hint="eastAsia"/>
        </w:rPr>
        <w:t>作</w:t>
      </w:r>
      <w:r w:rsidR="00A42B1A">
        <w:rPr>
          <w:rFonts w:hint="eastAsia"/>
        </w:rPr>
        <w:t>品审核标准</w:t>
      </w:r>
      <w:bookmarkEnd w:id="18"/>
    </w:p>
    <w:p w:rsidR="00A42B1A" w:rsidRDefault="00A42B1A" w:rsidP="00AD7FE8">
      <w:pPr>
        <w:jc w:val="left"/>
        <w:rPr>
          <w:rFonts w:ascii="微软雅黑" w:eastAsia="微软雅黑" w:hAnsi="微软雅黑"/>
          <w:sz w:val="28"/>
          <w:szCs w:val="28"/>
        </w:rPr>
      </w:pPr>
      <w:r>
        <w:rPr>
          <w:rFonts w:ascii="微软雅黑" w:eastAsia="微软雅黑" w:hAnsi="微软雅黑" w:hint="eastAsia"/>
          <w:sz w:val="28"/>
          <w:szCs w:val="28"/>
        </w:rPr>
        <w:tab/>
        <w:t>1、面数要求：物体2万面以内，场景8000面以内</w:t>
      </w:r>
    </w:p>
    <w:p w:rsidR="00A42B1A" w:rsidRDefault="00A42B1A" w:rsidP="00AD7FE8">
      <w:pPr>
        <w:jc w:val="left"/>
        <w:rPr>
          <w:rFonts w:ascii="微软雅黑" w:eastAsia="微软雅黑" w:hAnsi="微软雅黑"/>
          <w:sz w:val="28"/>
          <w:szCs w:val="28"/>
        </w:rPr>
      </w:pPr>
      <w:r>
        <w:rPr>
          <w:rFonts w:ascii="微软雅黑" w:eastAsia="微软雅黑" w:hAnsi="微软雅黑" w:hint="eastAsia"/>
          <w:sz w:val="28"/>
          <w:szCs w:val="28"/>
        </w:rPr>
        <w:lastRenderedPageBreak/>
        <w:tab/>
        <w:t>2、UV正确，贴图清楚，材质表达正确</w:t>
      </w:r>
    </w:p>
    <w:p w:rsidR="00A42B1A" w:rsidRDefault="00A42B1A" w:rsidP="00AD7FE8">
      <w:pPr>
        <w:jc w:val="left"/>
        <w:rPr>
          <w:rFonts w:ascii="微软雅黑" w:eastAsia="微软雅黑" w:hAnsi="微软雅黑"/>
          <w:sz w:val="28"/>
          <w:szCs w:val="28"/>
        </w:rPr>
      </w:pPr>
      <w:r>
        <w:rPr>
          <w:rFonts w:ascii="微软雅黑" w:eastAsia="微软雅黑" w:hAnsi="微软雅黑" w:hint="eastAsia"/>
          <w:sz w:val="28"/>
          <w:szCs w:val="28"/>
        </w:rPr>
        <w:tab/>
        <w:t>3、</w:t>
      </w:r>
      <w:r w:rsidR="00F03F80">
        <w:rPr>
          <w:rFonts w:ascii="微软雅黑" w:eastAsia="微软雅黑" w:hAnsi="微软雅黑" w:hint="eastAsia"/>
          <w:sz w:val="28"/>
          <w:szCs w:val="28"/>
        </w:rPr>
        <w:t>模型</w:t>
      </w:r>
      <w:r>
        <w:rPr>
          <w:rFonts w:ascii="微软雅黑" w:eastAsia="微软雅黑" w:hAnsi="微软雅黑" w:hint="eastAsia"/>
          <w:sz w:val="28"/>
          <w:szCs w:val="28"/>
        </w:rPr>
        <w:t>无闪烁</w:t>
      </w:r>
    </w:p>
    <w:p w:rsidR="00A42B1A" w:rsidRDefault="00A42B1A" w:rsidP="00AD7FE8">
      <w:pPr>
        <w:jc w:val="left"/>
        <w:rPr>
          <w:rFonts w:ascii="微软雅黑" w:eastAsia="微软雅黑" w:hAnsi="微软雅黑"/>
          <w:sz w:val="28"/>
          <w:szCs w:val="28"/>
        </w:rPr>
      </w:pPr>
      <w:r>
        <w:rPr>
          <w:rFonts w:ascii="微软雅黑" w:eastAsia="微软雅黑" w:hAnsi="微软雅黑" w:hint="eastAsia"/>
          <w:sz w:val="28"/>
          <w:szCs w:val="28"/>
        </w:rPr>
        <w:tab/>
        <w:t>4、坐标归零</w:t>
      </w:r>
    </w:p>
    <w:p w:rsidR="00A42B1A" w:rsidRDefault="00A42B1A" w:rsidP="00AD7FE8">
      <w:pPr>
        <w:jc w:val="left"/>
        <w:rPr>
          <w:rFonts w:ascii="微软雅黑" w:eastAsia="微软雅黑" w:hAnsi="微软雅黑"/>
          <w:sz w:val="28"/>
          <w:szCs w:val="28"/>
        </w:rPr>
      </w:pPr>
      <w:r>
        <w:rPr>
          <w:rFonts w:ascii="微软雅黑" w:eastAsia="微软雅黑" w:hAnsi="微软雅黑" w:hint="eastAsia"/>
          <w:sz w:val="28"/>
          <w:szCs w:val="28"/>
        </w:rPr>
        <w:tab/>
        <w:t>5、</w:t>
      </w:r>
      <w:r w:rsidR="004040C9">
        <w:rPr>
          <w:rFonts w:ascii="微软雅黑" w:eastAsia="微软雅黑" w:hAnsi="微软雅黑" w:hint="eastAsia"/>
          <w:sz w:val="28"/>
          <w:szCs w:val="28"/>
        </w:rPr>
        <w:t>初始位置为对像的最佳角度。</w:t>
      </w:r>
    </w:p>
    <w:p w:rsidR="004040C9" w:rsidRDefault="004040C9" w:rsidP="00AD7FE8">
      <w:pPr>
        <w:jc w:val="left"/>
        <w:rPr>
          <w:rFonts w:ascii="微软雅黑" w:eastAsia="微软雅黑" w:hAnsi="微软雅黑"/>
          <w:sz w:val="28"/>
          <w:szCs w:val="28"/>
        </w:rPr>
      </w:pPr>
      <w:r>
        <w:rPr>
          <w:rFonts w:ascii="微软雅黑" w:eastAsia="微软雅黑" w:hAnsi="微软雅黑" w:hint="eastAsia"/>
          <w:sz w:val="28"/>
          <w:szCs w:val="28"/>
        </w:rPr>
        <w:tab/>
        <w:t>6、有对应的最佳背景</w:t>
      </w:r>
    </w:p>
    <w:p w:rsidR="004040C9" w:rsidRDefault="004040C9" w:rsidP="00AD7FE8">
      <w:pPr>
        <w:jc w:val="left"/>
        <w:rPr>
          <w:rFonts w:ascii="微软雅黑" w:eastAsia="微软雅黑" w:hAnsi="微软雅黑"/>
          <w:sz w:val="28"/>
          <w:szCs w:val="28"/>
        </w:rPr>
      </w:pPr>
      <w:r>
        <w:rPr>
          <w:rFonts w:ascii="微软雅黑" w:eastAsia="微软雅黑" w:hAnsi="微软雅黑" w:hint="eastAsia"/>
          <w:sz w:val="28"/>
          <w:szCs w:val="28"/>
        </w:rPr>
        <w:tab/>
        <w:t>7、贴图尺寸为2的N次方</w:t>
      </w:r>
    </w:p>
    <w:p w:rsidR="004040C9" w:rsidRDefault="004040C9" w:rsidP="00AD7FE8">
      <w:pPr>
        <w:jc w:val="left"/>
        <w:rPr>
          <w:rFonts w:ascii="微软雅黑" w:eastAsia="微软雅黑" w:hAnsi="微软雅黑"/>
          <w:sz w:val="28"/>
          <w:szCs w:val="28"/>
        </w:rPr>
      </w:pPr>
      <w:r>
        <w:rPr>
          <w:rFonts w:ascii="微软雅黑" w:eastAsia="微软雅黑" w:hAnsi="微软雅黑" w:hint="eastAsia"/>
          <w:sz w:val="28"/>
          <w:szCs w:val="28"/>
        </w:rPr>
        <w:tab/>
        <w:t>8、有合适的背景音乐</w:t>
      </w:r>
    </w:p>
    <w:p w:rsidR="004040C9" w:rsidRDefault="004040C9" w:rsidP="00AD7FE8">
      <w:pPr>
        <w:jc w:val="left"/>
        <w:rPr>
          <w:rFonts w:ascii="微软雅黑" w:eastAsia="微软雅黑" w:hAnsi="微软雅黑"/>
          <w:sz w:val="28"/>
          <w:szCs w:val="28"/>
        </w:rPr>
      </w:pPr>
      <w:r>
        <w:rPr>
          <w:rFonts w:ascii="微软雅黑" w:eastAsia="微软雅黑" w:hAnsi="微软雅黑" w:hint="eastAsia"/>
          <w:sz w:val="28"/>
          <w:szCs w:val="28"/>
        </w:rPr>
        <w:tab/>
        <w:t>9、适度灯光，不过曝，不欠曝！</w:t>
      </w:r>
    </w:p>
    <w:p w:rsidR="004040C9" w:rsidRDefault="003E13B5" w:rsidP="00AD7FE8">
      <w:pPr>
        <w:jc w:val="left"/>
        <w:rPr>
          <w:rFonts w:ascii="微软雅黑" w:eastAsia="微软雅黑" w:hAnsi="微软雅黑"/>
          <w:sz w:val="28"/>
          <w:szCs w:val="28"/>
        </w:rPr>
      </w:pPr>
      <w:r>
        <w:rPr>
          <w:rFonts w:ascii="微软雅黑" w:eastAsia="微软雅黑" w:hAnsi="微软雅黑" w:hint="eastAsia"/>
          <w:sz w:val="28"/>
          <w:szCs w:val="28"/>
        </w:rPr>
        <w:tab/>
      </w:r>
      <w:r w:rsidR="004040C9">
        <w:rPr>
          <w:rFonts w:ascii="微软雅黑" w:eastAsia="微软雅黑" w:hAnsi="微软雅黑" w:hint="eastAsia"/>
          <w:sz w:val="28"/>
          <w:szCs w:val="28"/>
        </w:rPr>
        <w:t>10、场景中有物体展现，物体旁有场景衬托。</w:t>
      </w:r>
    </w:p>
    <w:sectPr w:rsidR="004040C9" w:rsidSect="00AA1EEA">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D2C" w:rsidRDefault="00740D2C" w:rsidP="00AD7FE8">
      <w:r>
        <w:separator/>
      </w:r>
    </w:p>
  </w:endnote>
  <w:endnote w:type="continuationSeparator" w:id="1">
    <w:p w:rsidR="00740D2C" w:rsidRDefault="00740D2C" w:rsidP="00AD7F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D2C" w:rsidRDefault="00740D2C" w:rsidP="00AD7FE8">
      <w:r>
        <w:separator/>
      </w:r>
    </w:p>
  </w:footnote>
  <w:footnote w:type="continuationSeparator" w:id="1">
    <w:p w:rsidR="00740D2C" w:rsidRDefault="00740D2C" w:rsidP="00AD7F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7FE8"/>
    <w:rsid w:val="0003372A"/>
    <w:rsid w:val="000620E6"/>
    <w:rsid w:val="00064AF3"/>
    <w:rsid w:val="0007520A"/>
    <w:rsid w:val="000A09CA"/>
    <w:rsid w:val="000F3C36"/>
    <w:rsid w:val="00100143"/>
    <w:rsid w:val="001010FB"/>
    <w:rsid w:val="00155DED"/>
    <w:rsid w:val="001647AB"/>
    <w:rsid w:val="00184989"/>
    <w:rsid w:val="001B399F"/>
    <w:rsid w:val="001D6AB3"/>
    <w:rsid w:val="001E43D3"/>
    <w:rsid w:val="002124F8"/>
    <w:rsid w:val="002172BB"/>
    <w:rsid w:val="002319F8"/>
    <w:rsid w:val="00251112"/>
    <w:rsid w:val="0027719B"/>
    <w:rsid w:val="002A3210"/>
    <w:rsid w:val="002A6A2C"/>
    <w:rsid w:val="002B6FBC"/>
    <w:rsid w:val="002C01DA"/>
    <w:rsid w:val="002E4F28"/>
    <w:rsid w:val="00315917"/>
    <w:rsid w:val="003221CD"/>
    <w:rsid w:val="00385538"/>
    <w:rsid w:val="00387ED7"/>
    <w:rsid w:val="00394EFA"/>
    <w:rsid w:val="003E13B5"/>
    <w:rsid w:val="004040C9"/>
    <w:rsid w:val="00430D50"/>
    <w:rsid w:val="0044035F"/>
    <w:rsid w:val="00450C14"/>
    <w:rsid w:val="00455EB2"/>
    <w:rsid w:val="00467309"/>
    <w:rsid w:val="004C1A87"/>
    <w:rsid w:val="005150E9"/>
    <w:rsid w:val="00517CD4"/>
    <w:rsid w:val="005B0179"/>
    <w:rsid w:val="005E3A26"/>
    <w:rsid w:val="006136D2"/>
    <w:rsid w:val="00647815"/>
    <w:rsid w:val="00670006"/>
    <w:rsid w:val="00687B90"/>
    <w:rsid w:val="00695B8D"/>
    <w:rsid w:val="006B65B2"/>
    <w:rsid w:val="006D02CB"/>
    <w:rsid w:val="0070341C"/>
    <w:rsid w:val="00707B41"/>
    <w:rsid w:val="00726801"/>
    <w:rsid w:val="00740D2C"/>
    <w:rsid w:val="00791938"/>
    <w:rsid w:val="00797FCD"/>
    <w:rsid w:val="007A4105"/>
    <w:rsid w:val="007B6916"/>
    <w:rsid w:val="007D6BA3"/>
    <w:rsid w:val="008120CC"/>
    <w:rsid w:val="0081707C"/>
    <w:rsid w:val="0084011B"/>
    <w:rsid w:val="00855C0A"/>
    <w:rsid w:val="00862D5E"/>
    <w:rsid w:val="008679F4"/>
    <w:rsid w:val="00877156"/>
    <w:rsid w:val="00912D9E"/>
    <w:rsid w:val="00922DD0"/>
    <w:rsid w:val="009663A1"/>
    <w:rsid w:val="00967D0D"/>
    <w:rsid w:val="009738B9"/>
    <w:rsid w:val="0099050B"/>
    <w:rsid w:val="009A3D7E"/>
    <w:rsid w:val="00A06640"/>
    <w:rsid w:val="00A20C26"/>
    <w:rsid w:val="00A42B1A"/>
    <w:rsid w:val="00A52647"/>
    <w:rsid w:val="00A56D5C"/>
    <w:rsid w:val="00A7088C"/>
    <w:rsid w:val="00A73C7D"/>
    <w:rsid w:val="00AA1EEA"/>
    <w:rsid w:val="00AD0889"/>
    <w:rsid w:val="00AD7FE8"/>
    <w:rsid w:val="00AE0EE6"/>
    <w:rsid w:val="00AF1311"/>
    <w:rsid w:val="00AF3501"/>
    <w:rsid w:val="00AF59D9"/>
    <w:rsid w:val="00B21638"/>
    <w:rsid w:val="00B5434C"/>
    <w:rsid w:val="00BA47CD"/>
    <w:rsid w:val="00BB41BB"/>
    <w:rsid w:val="00BC64BE"/>
    <w:rsid w:val="00BE6D63"/>
    <w:rsid w:val="00BF0BC1"/>
    <w:rsid w:val="00C06B00"/>
    <w:rsid w:val="00C20B16"/>
    <w:rsid w:val="00C250D2"/>
    <w:rsid w:val="00C82746"/>
    <w:rsid w:val="00C84682"/>
    <w:rsid w:val="00C97F79"/>
    <w:rsid w:val="00CB66B3"/>
    <w:rsid w:val="00CC24E1"/>
    <w:rsid w:val="00CD5B11"/>
    <w:rsid w:val="00CF23B5"/>
    <w:rsid w:val="00D10582"/>
    <w:rsid w:val="00D117B4"/>
    <w:rsid w:val="00D17851"/>
    <w:rsid w:val="00D22EC3"/>
    <w:rsid w:val="00D31F47"/>
    <w:rsid w:val="00D50F05"/>
    <w:rsid w:val="00D543A4"/>
    <w:rsid w:val="00D55137"/>
    <w:rsid w:val="00D83DA7"/>
    <w:rsid w:val="00D85A26"/>
    <w:rsid w:val="00DD2200"/>
    <w:rsid w:val="00E071CA"/>
    <w:rsid w:val="00E123B2"/>
    <w:rsid w:val="00E37771"/>
    <w:rsid w:val="00E47762"/>
    <w:rsid w:val="00E649C9"/>
    <w:rsid w:val="00ED0437"/>
    <w:rsid w:val="00F03F80"/>
    <w:rsid w:val="00F120F8"/>
    <w:rsid w:val="00F26E44"/>
    <w:rsid w:val="00F273D8"/>
    <w:rsid w:val="00F8098F"/>
    <w:rsid w:val="00F81633"/>
    <w:rsid w:val="00F8462C"/>
    <w:rsid w:val="00FB6E2A"/>
    <w:rsid w:val="00FB7D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A87"/>
    <w:pPr>
      <w:widowControl w:val="0"/>
      <w:jc w:val="both"/>
    </w:pPr>
  </w:style>
  <w:style w:type="paragraph" w:styleId="1">
    <w:name w:val="heading 1"/>
    <w:basedOn w:val="a"/>
    <w:next w:val="a"/>
    <w:link w:val="1Char"/>
    <w:uiPriority w:val="9"/>
    <w:qFormat/>
    <w:rsid w:val="00CD5B1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D5B1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7F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7FE8"/>
    <w:rPr>
      <w:sz w:val="18"/>
      <w:szCs w:val="18"/>
    </w:rPr>
  </w:style>
  <w:style w:type="paragraph" w:styleId="a4">
    <w:name w:val="footer"/>
    <w:basedOn w:val="a"/>
    <w:link w:val="Char0"/>
    <w:uiPriority w:val="99"/>
    <w:semiHidden/>
    <w:unhideWhenUsed/>
    <w:rsid w:val="00AD7F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7FE8"/>
    <w:rPr>
      <w:sz w:val="18"/>
      <w:szCs w:val="18"/>
    </w:rPr>
  </w:style>
  <w:style w:type="paragraph" w:styleId="a5">
    <w:name w:val="Balloon Text"/>
    <w:basedOn w:val="a"/>
    <w:link w:val="Char1"/>
    <w:uiPriority w:val="99"/>
    <w:semiHidden/>
    <w:unhideWhenUsed/>
    <w:rsid w:val="00855C0A"/>
    <w:rPr>
      <w:sz w:val="18"/>
      <w:szCs w:val="18"/>
    </w:rPr>
  </w:style>
  <w:style w:type="character" w:customStyle="1" w:styleId="Char1">
    <w:name w:val="批注框文本 Char"/>
    <w:basedOn w:val="a0"/>
    <w:link w:val="a5"/>
    <w:uiPriority w:val="99"/>
    <w:semiHidden/>
    <w:rsid w:val="00855C0A"/>
    <w:rPr>
      <w:sz w:val="18"/>
      <w:szCs w:val="18"/>
    </w:rPr>
  </w:style>
  <w:style w:type="character" w:customStyle="1" w:styleId="1Char">
    <w:name w:val="标题 1 Char"/>
    <w:basedOn w:val="a0"/>
    <w:link w:val="1"/>
    <w:uiPriority w:val="9"/>
    <w:rsid w:val="00CD5B11"/>
    <w:rPr>
      <w:b/>
      <w:bCs/>
      <w:kern w:val="44"/>
      <w:sz w:val="44"/>
      <w:szCs w:val="44"/>
    </w:rPr>
  </w:style>
  <w:style w:type="character" w:customStyle="1" w:styleId="2Char">
    <w:name w:val="标题 2 Char"/>
    <w:basedOn w:val="a0"/>
    <w:link w:val="2"/>
    <w:uiPriority w:val="9"/>
    <w:rsid w:val="00CD5B11"/>
    <w:rPr>
      <w:rFonts w:asciiTheme="majorHAnsi" w:eastAsiaTheme="majorEastAsia" w:hAnsiTheme="majorHAnsi" w:cstheme="majorBidi"/>
      <w:b/>
      <w:bCs/>
      <w:sz w:val="32"/>
      <w:szCs w:val="32"/>
    </w:rPr>
  </w:style>
  <w:style w:type="paragraph" w:styleId="TOC">
    <w:name w:val="TOC Heading"/>
    <w:basedOn w:val="1"/>
    <w:next w:val="a"/>
    <w:uiPriority w:val="39"/>
    <w:semiHidden/>
    <w:unhideWhenUsed/>
    <w:qFormat/>
    <w:rsid w:val="00A56D5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0">
    <w:name w:val="toc 2"/>
    <w:basedOn w:val="a"/>
    <w:next w:val="a"/>
    <w:autoRedefine/>
    <w:uiPriority w:val="39"/>
    <w:unhideWhenUsed/>
    <w:qFormat/>
    <w:rsid w:val="00A56D5C"/>
    <w:pPr>
      <w:widowControl/>
      <w:spacing w:after="100" w:line="276" w:lineRule="auto"/>
      <w:ind w:left="220"/>
      <w:jc w:val="left"/>
    </w:pPr>
    <w:rPr>
      <w:kern w:val="0"/>
      <w:sz w:val="22"/>
    </w:rPr>
  </w:style>
  <w:style w:type="paragraph" w:styleId="10">
    <w:name w:val="toc 1"/>
    <w:basedOn w:val="a"/>
    <w:next w:val="a"/>
    <w:autoRedefine/>
    <w:uiPriority w:val="39"/>
    <w:unhideWhenUsed/>
    <w:qFormat/>
    <w:rsid w:val="00A56D5C"/>
    <w:pPr>
      <w:widowControl/>
      <w:spacing w:after="100" w:line="276" w:lineRule="auto"/>
      <w:jc w:val="left"/>
    </w:pPr>
    <w:rPr>
      <w:kern w:val="0"/>
      <w:sz w:val="22"/>
    </w:rPr>
  </w:style>
  <w:style w:type="paragraph" w:styleId="3">
    <w:name w:val="toc 3"/>
    <w:basedOn w:val="a"/>
    <w:next w:val="a"/>
    <w:autoRedefine/>
    <w:uiPriority w:val="39"/>
    <w:semiHidden/>
    <w:unhideWhenUsed/>
    <w:qFormat/>
    <w:rsid w:val="00A56D5C"/>
    <w:pPr>
      <w:widowControl/>
      <w:spacing w:after="100" w:line="276" w:lineRule="auto"/>
      <w:ind w:left="440"/>
      <w:jc w:val="left"/>
    </w:pPr>
    <w:rPr>
      <w:kern w:val="0"/>
      <w:sz w:val="22"/>
    </w:rPr>
  </w:style>
  <w:style w:type="character" w:styleId="a6">
    <w:name w:val="Hyperlink"/>
    <w:basedOn w:val="a0"/>
    <w:uiPriority w:val="99"/>
    <w:unhideWhenUsed/>
    <w:rsid w:val="00A56D5C"/>
    <w:rPr>
      <w:color w:val="0000FF" w:themeColor="hyperlink"/>
      <w:u w:val="single"/>
    </w:rPr>
  </w:style>
  <w:style w:type="paragraph" w:styleId="HTML">
    <w:name w:val="HTML Preformatted"/>
    <w:basedOn w:val="a"/>
    <w:link w:val="HTMLChar"/>
    <w:uiPriority w:val="99"/>
    <w:unhideWhenUsed/>
    <w:rsid w:val="00AD0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AD0889"/>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42726550">
      <w:bodyDiv w:val="1"/>
      <w:marLeft w:val="0"/>
      <w:marRight w:val="0"/>
      <w:marTop w:val="0"/>
      <w:marBottom w:val="0"/>
      <w:divBdr>
        <w:top w:val="none" w:sz="0" w:space="0" w:color="auto"/>
        <w:left w:val="none" w:sz="0" w:space="0" w:color="auto"/>
        <w:bottom w:val="none" w:sz="0" w:space="0" w:color="auto"/>
        <w:right w:val="none" w:sz="0" w:space="0" w:color="auto"/>
      </w:divBdr>
    </w:div>
    <w:div w:id="5299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8D74F-393B-49BF-9258-1A58575E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496</Words>
  <Characters>2828</Characters>
  <Application>Microsoft Office Word</Application>
  <DocSecurity>0</DocSecurity>
  <Lines>23</Lines>
  <Paragraphs>6</Paragraphs>
  <ScaleCrop>false</ScaleCrop>
  <Company>Sky123.Org</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胥平</cp:lastModifiedBy>
  <cp:revision>3</cp:revision>
  <dcterms:created xsi:type="dcterms:W3CDTF">2018-11-30T07:04:00Z</dcterms:created>
  <dcterms:modified xsi:type="dcterms:W3CDTF">2018-11-30T07:05:00Z</dcterms:modified>
</cp:coreProperties>
</file>